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02DE" w:rsidRDefault="004F19CE" w:rsidP="00D702DE">
      <w:bookmarkStart w:id="0" w:name="_GoBack"/>
      <w:r>
        <w:t>Case 4-</w:t>
      </w:r>
      <w:r w:rsidR="002F17D7">
        <w:t>A84-ME-Jerusalem-</w:t>
      </w:r>
      <w:r w:rsidR="00484D32">
        <w:t>Hexagonal Jug-</w:t>
      </w:r>
      <w:r w:rsidR="005D259F">
        <w:t xml:space="preserve">Jewish </w:t>
      </w:r>
      <w:proofErr w:type="gramStart"/>
      <w:r w:rsidR="005D259F">
        <w:t>symbols</w:t>
      </w:r>
      <w:proofErr w:type="gramEnd"/>
      <w:r w:rsidR="005D259F">
        <w:t>-</w:t>
      </w:r>
      <w:r w:rsidR="002F17D7">
        <w:t>Late 6</w:t>
      </w:r>
      <w:r w:rsidR="002F17D7" w:rsidRPr="008D414B">
        <w:rPr>
          <w:vertAlign w:val="superscript"/>
        </w:rPr>
        <w:t>th</w:t>
      </w:r>
      <w:r w:rsidR="002F17D7">
        <w:t xml:space="preserve"> to early 7</w:t>
      </w:r>
      <w:r w:rsidR="002F17D7" w:rsidRPr="00972437">
        <w:rPr>
          <w:vertAlign w:val="superscript"/>
        </w:rPr>
        <w:t>th</w:t>
      </w:r>
      <w:r w:rsidR="002F17D7">
        <w:t xml:space="preserve"> century CE</w:t>
      </w:r>
    </w:p>
    <w:bookmarkEnd w:id="0"/>
    <w:p w:rsidR="00D702DE" w:rsidRDefault="00D702DE" w:rsidP="00D702DE">
      <w:r>
        <w:rPr>
          <w:noProof/>
        </w:rPr>
        <w:drawing>
          <wp:inline distT="0" distB="0" distL="0" distR="0" wp14:anchorId="61AAD6CB" wp14:editId="71FF036F">
            <wp:extent cx="1916433" cy="2415986"/>
            <wp:effectExtent l="0" t="0" r="7620" b="3810"/>
            <wp:docPr id="8" name="Picture 8" descr="C:\Users\Owner\AppData\Local\Temp\scl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wner\AppData\Local\Temp\scl8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139" cy="241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DCA">
        <w:t xml:space="preserve"> </w:t>
      </w:r>
      <w:r>
        <w:rPr>
          <w:noProof/>
        </w:rPr>
        <w:drawing>
          <wp:inline distT="0" distB="0" distL="0" distR="0" wp14:anchorId="5F33A36C" wp14:editId="5B1147DD">
            <wp:extent cx="1888772" cy="2427194"/>
            <wp:effectExtent l="0" t="0" r="0" b="0"/>
            <wp:docPr id="9" name="Picture 9" descr="C:\Users\Owner\AppData\Local\Temp\scl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Owner\AppData\Local\Temp\scl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844" cy="242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DCA">
        <w:t xml:space="preserve"> </w:t>
      </w:r>
      <w:r>
        <w:rPr>
          <w:noProof/>
        </w:rPr>
        <w:drawing>
          <wp:inline distT="0" distB="0" distL="0" distR="0" wp14:anchorId="40FEDD20" wp14:editId="0C75E76D">
            <wp:extent cx="1960735" cy="2427194"/>
            <wp:effectExtent l="0" t="0" r="1905" b="0"/>
            <wp:docPr id="10" name="Picture 10" descr="C:\Users\Owner\AppData\Local\Temp\scl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wner\AppData\Local\Temp\scl1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318" cy="243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DE" w:rsidRDefault="00D702DE" w:rsidP="00D702DE"/>
    <w:p w:rsidR="00D702DE" w:rsidRDefault="005D259F" w:rsidP="00D702DE">
      <w:r>
        <w:t xml:space="preserve">Figs. 1-3. </w:t>
      </w:r>
      <w:r w:rsidR="008602A6">
        <w:t>Jerusalem-Hexagonal Jug-Jewish symbols-Late 6</w:t>
      </w:r>
      <w:r w:rsidR="008602A6" w:rsidRPr="008D414B">
        <w:rPr>
          <w:vertAlign w:val="superscript"/>
        </w:rPr>
        <w:t>th</w:t>
      </w:r>
      <w:r w:rsidR="008602A6">
        <w:t xml:space="preserve"> to early 7</w:t>
      </w:r>
      <w:r w:rsidR="008602A6" w:rsidRPr="00972437">
        <w:rPr>
          <w:vertAlign w:val="superscript"/>
        </w:rPr>
        <w:t>th</w:t>
      </w:r>
      <w:r w:rsidR="008602A6">
        <w:t xml:space="preserve"> century CE</w:t>
      </w:r>
    </w:p>
    <w:p w:rsidR="00D702DE" w:rsidRDefault="00D702DE" w:rsidP="00D702DE">
      <w:pPr>
        <w:rPr>
          <w:rStyle w:val="Strong"/>
        </w:rPr>
      </w:pPr>
      <w:r>
        <w:rPr>
          <w:rStyle w:val="Strong"/>
        </w:rPr>
        <w:t>Case no.: 4</w:t>
      </w:r>
    </w:p>
    <w:p w:rsidR="00D702DE" w:rsidRDefault="00D702DE" w:rsidP="00D702DE">
      <w:pPr>
        <w:rPr>
          <w:rStyle w:val="Strong"/>
        </w:rPr>
      </w:pPr>
      <w:r>
        <w:rPr>
          <w:rStyle w:val="Strong"/>
        </w:rPr>
        <w:t>Accession Number: A84</w:t>
      </w:r>
    </w:p>
    <w:p w:rsidR="00D702DE" w:rsidRDefault="00D702DE" w:rsidP="00D702DE">
      <w:pPr>
        <w:rPr>
          <w:rStyle w:val="Strong"/>
        </w:rPr>
      </w:pPr>
      <w:r>
        <w:rPr>
          <w:rStyle w:val="Strong"/>
        </w:rPr>
        <w:t xml:space="preserve">Formal Label: </w:t>
      </w:r>
    </w:p>
    <w:p w:rsidR="00064A14" w:rsidRDefault="00D702DE" w:rsidP="00D702DE">
      <w:pPr>
        <w:rPr>
          <w:b/>
          <w:bCs/>
        </w:rPr>
      </w:pPr>
      <w:r w:rsidRPr="00ED4BF3">
        <w:rPr>
          <w:b/>
          <w:bCs/>
        </w:rPr>
        <w:t>Display Description:</w:t>
      </w:r>
      <w:r>
        <w:rPr>
          <w:b/>
          <w:bCs/>
        </w:rPr>
        <w:t xml:space="preserve"> </w:t>
      </w:r>
    </w:p>
    <w:p w:rsidR="00D702DE" w:rsidRDefault="00064A14" w:rsidP="00D702DE">
      <w:pPr>
        <w:rPr>
          <w:bCs/>
        </w:rPr>
      </w:pPr>
      <w:r>
        <w:rPr>
          <w:b/>
          <w:bCs/>
        </w:rPr>
        <w:tab/>
      </w:r>
      <w:r w:rsidR="000317D9" w:rsidRPr="000317D9">
        <w:rPr>
          <w:bCs/>
        </w:rPr>
        <w:t xml:space="preserve">This hexagonal jug has four panels with Jewish motifs, two menorah and two </w:t>
      </w:r>
      <w:r w:rsidR="00B14F62">
        <w:rPr>
          <w:bCs/>
        </w:rPr>
        <w:t>temple</w:t>
      </w:r>
      <w:r w:rsidR="008602A6">
        <w:rPr>
          <w:bCs/>
        </w:rPr>
        <w:t xml:space="preserve"> columns</w:t>
      </w:r>
      <w:r w:rsidR="000317D9" w:rsidRPr="000317D9">
        <w:rPr>
          <w:bCs/>
        </w:rPr>
        <w:t xml:space="preserve">. The remaining two panels are lozenges </w:t>
      </w:r>
      <w:r w:rsidR="00B14F62">
        <w:rPr>
          <w:bCs/>
        </w:rPr>
        <w:t>enclosing</w:t>
      </w:r>
      <w:r w:rsidR="000317D9" w:rsidRPr="000317D9">
        <w:rPr>
          <w:bCs/>
        </w:rPr>
        <w:t xml:space="preserve"> “circles</w:t>
      </w:r>
      <w:r w:rsidR="00B14F62">
        <w:rPr>
          <w:bCs/>
        </w:rPr>
        <w:t xml:space="preserve"> with centers</w:t>
      </w:r>
      <w:r w:rsidR="000317D9" w:rsidRPr="000317D9">
        <w:rPr>
          <w:bCs/>
        </w:rPr>
        <w:t>.” “</w:t>
      </w:r>
      <w:r w:rsidR="00D702DE" w:rsidRPr="000317D9">
        <w:rPr>
          <w:bCs/>
        </w:rPr>
        <w:t>The visible feature that ties together the workshops that produced jugs and flasks of this kind is the lozenge-shaped motif that is so often interleaved between the more diagnostic patterns of their decoration whether the latter are floral, Jewish or Christian. But they also share a distinct technological feature that sets them apart from all other kinds</w:t>
      </w:r>
      <w:r w:rsidR="000317D9" w:rsidRPr="000317D9">
        <w:rPr>
          <w:bCs/>
        </w:rPr>
        <w:t xml:space="preserve"> </w:t>
      </w:r>
      <w:r w:rsidR="00D702DE" w:rsidRPr="000317D9">
        <w:rPr>
          <w:bCs/>
        </w:rPr>
        <w:t>of mold-blown vessels. These six-sided vessels were created from a pair of three</w:t>
      </w:r>
      <w:r w:rsidR="002F17D7">
        <w:rPr>
          <w:bCs/>
        </w:rPr>
        <w:t>-</w:t>
      </w:r>
      <w:r w:rsidR="00D702DE" w:rsidRPr="000317D9">
        <w:rPr>
          <w:bCs/>
        </w:rPr>
        <w:t>fa</w:t>
      </w:r>
      <w:r w:rsidR="000317D9" w:rsidRPr="000317D9">
        <w:rPr>
          <w:bCs/>
        </w:rPr>
        <w:t>ced molds</w:t>
      </w:r>
      <w:r w:rsidR="00D702DE" w:rsidRPr="000317D9">
        <w:rPr>
          <w:bCs/>
        </w:rPr>
        <w:t>,</w:t>
      </w:r>
      <w:r w:rsidR="000317D9" w:rsidRPr="000317D9">
        <w:rPr>
          <w:bCs/>
        </w:rPr>
        <w:t xml:space="preserve"> each with relief designs stamped onto their inner walls </w:t>
      </w:r>
      <w:r w:rsidR="00D702DE" w:rsidRPr="000317D9">
        <w:rPr>
          <w:bCs/>
        </w:rPr>
        <w:t>so t</w:t>
      </w:r>
      <w:r w:rsidR="000317D9" w:rsidRPr="000317D9">
        <w:rPr>
          <w:bCs/>
        </w:rPr>
        <w:t xml:space="preserve">hat the decoration is stamped into the glass’s surface rather than raised from it. Wherever </w:t>
      </w:r>
      <w:r w:rsidR="002F17D7">
        <w:rPr>
          <w:bCs/>
        </w:rPr>
        <w:t>it</w:t>
      </w:r>
      <w:r w:rsidR="000317D9" w:rsidRPr="000317D9">
        <w:rPr>
          <w:bCs/>
        </w:rPr>
        <w:t>s innov</w:t>
      </w:r>
      <w:r w:rsidR="000317D9">
        <w:rPr>
          <w:bCs/>
        </w:rPr>
        <w:t>ation in glassmaking originated</w:t>
      </w:r>
      <w:r w:rsidR="000317D9" w:rsidRPr="000317D9">
        <w:rPr>
          <w:bCs/>
        </w:rPr>
        <w:t>, it did not survive the turmoil caused by the foreign intrusions into Judea and the neighboring provinces that occurred in the early part of the seventh century A.D.” (Fleming 1999: 130).</w:t>
      </w:r>
    </w:p>
    <w:p w:rsidR="00064A14" w:rsidRPr="00F568F7" w:rsidRDefault="00064A14" w:rsidP="00D702DE">
      <w:pPr>
        <w:rPr>
          <w:b/>
          <w:bCs/>
        </w:rPr>
      </w:pPr>
      <w:r>
        <w:rPr>
          <w:bCs/>
        </w:rPr>
        <w:tab/>
        <w:t>This type of a small jug with Jewish symbols was probably sold in Jerusalem as a souvenir for visiting the temple and it was probably filled with some holy water used in the rituals attended.</w:t>
      </w:r>
    </w:p>
    <w:p w:rsidR="00D702DE" w:rsidRPr="00EB5DE2" w:rsidRDefault="00D702DE" w:rsidP="00D702DE">
      <w:pPr>
        <w:rPr>
          <w:b/>
          <w:bCs/>
        </w:rPr>
      </w:pPr>
      <w:r w:rsidRPr="00EB5DE2">
        <w:rPr>
          <w:b/>
          <w:bCs/>
        </w:rPr>
        <w:t>LC Classification:</w:t>
      </w:r>
      <w:r>
        <w:rPr>
          <w:b/>
          <w:bCs/>
        </w:rPr>
        <w:t xml:space="preserve"> </w:t>
      </w:r>
      <w:r w:rsidR="00A00B0E">
        <w:t>NK.5107.3</w:t>
      </w:r>
    </w:p>
    <w:p w:rsidR="00A00B0E" w:rsidRDefault="00D702DE" w:rsidP="00A00B0E">
      <w:r>
        <w:rPr>
          <w:rStyle w:val="Strong"/>
        </w:rPr>
        <w:t>Date or Time Horizon:</w:t>
      </w:r>
      <w:r>
        <w:t xml:space="preserve"> </w:t>
      </w:r>
      <w:r w:rsidR="00A00B0E">
        <w:t>Late 6</w:t>
      </w:r>
      <w:r w:rsidR="00A00B0E" w:rsidRPr="008D414B">
        <w:rPr>
          <w:vertAlign w:val="superscript"/>
        </w:rPr>
        <w:t>th</w:t>
      </w:r>
      <w:r w:rsidR="00A00B0E">
        <w:t xml:space="preserve"> to early 7</w:t>
      </w:r>
      <w:r w:rsidR="00A00B0E" w:rsidRPr="00972437">
        <w:rPr>
          <w:vertAlign w:val="superscript"/>
        </w:rPr>
        <w:t>th</w:t>
      </w:r>
      <w:r w:rsidR="00A00B0E">
        <w:t xml:space="preserve"> century CE</w:t>
      </w:r>
    </w:p>
    <w:p w:rsidR="00D702DE" w:rsidRDefault="00D702DE" w:rsidP="00D702DE">
      <w:r>
        <w:rPr>
          <w:rStyle w:val="Strong"/>
        </w:rPr>
        <w:t>Geographical Area:</w:t>
      </w:r>
      <w:r>
        <w:t xml:space="preserve"> </w:t>
      </w:r>
      <w:r w:rsidR="00A00B0E">
        <w:t>Jerusalem, Judea</w:t>
      </w:r>
    </w:p>
    <w:p w:rsidR="00D702DE" w:rsidRPr="009255AE" w:rsidRDefault="00D702DE" w:rsidP="00D702DE">
      <w:r w:rsidRPr="0011252F">
        <w:rPr>
          <w:b/>
        </w:rPr>
        <w:t>GPS coordinates:</w:t>
      </w:r>
      <w:r>
        <w:rPr>
          <w:b/>
        </w:rPr>
        <w:t xml:space="preserve"> </w:t>
      </w:r>
      <w:r w:rsidR="005E12AD" w:rsidRPr="009255AE">
        <w:t>31º46'5.95" N 35º12'49.36" E</w:t>
      </w:r>
    </w:p>
    <w:p w:rsidR="005E12AD" w:rsidRDefault="00BB3BF0" w:rsidP="00D702D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5B9DF2" wp14:editId="37C91A66">
            <wp:extent cx="5943600" cy="2956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4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59F">
        <w:rPr>
          <w:noProof/>
        </w:rPr>
        <w:t xml:space="preserve"> </w:t>
      </w:r>
    </w:p>
    <w:p w:rsidR="005D259F" w:rsidRDefault="005D259F" w:rsidP="00D702DE">
      <w:pPr>
        <w:rPr>
          <w:b/>
        </w:rPr>
      </w:pPr>
    </w:p>
    <w:p w:rsidR="005D259F" w:rsidRPr="00064A14" w:rsidRDefault="005D259F" w:rsidP="00D702DE">
      <w:r>
        <w:rPr>
          <w:b/>
        </w:rPr>
        <w:t xml:space="preserve">Map, </w:t>
      </w:r>
      <w:r w:rsidRPr="00064A14">
        <w:t>Roman Empire, 533-600.</w:t>
      </w:r>
      <w:r w:rsidR="00674CFA" w:rsidRPr="00064A14">
        <w:t xml:space="preserve"> Red markers indicate diffusion of </w:t>
      </w:r>
      <w:proofErr w:type="spellStart"/>
      <w:r w:rsidR="00674CFA" w:rsidRPr="00064A14">
        <w:t>Sidonian</w:t>
      </w:r>
      <w:proofErr w:type="spellEnd"/>
      <w:r w:rsidR="00674CFA" w:rsidRPr="00064A14">
        <w:t xml:space="preserve"> glass</w:t>
      </w:r>
      <w:r w:rsidR="00064A14" w:rsidRPr="00064A14">
        <w:t>blow</w:t>
      </w:r>
      <w:r w:rsidR="0065511E">
        <w:t>ing</w:t>
      </w:r>
      <w:r w:rsidR="00674CFA" w:rsidRPr="00064A14">
        <w:t>.</w:t>
      </w:r>
      <w:r w:rsidRPr="00064A14">
        <w:t xml:space="preserve"> From http://users.clas.ufl.edu/ufhatch/pages/03-Sci-Rev/SCI-REV-Home/Historical-Research/maps/shepherd-c-052.jpg</w:t>
      </w:r>
    </w:p>
    <w:p w:rsidR="00D702DE" w:rsidRDefault="00D702DE" w:rsidP="00D702DE">
      <w:r>
        <w:rPr>
          <w:rStyle w:val="Strong"/>
        </w:rPr>
        <w:t>Cultural Affiliation:</w:t>
      </w:r>
      <w:r>
        <w:t xml:space="preserve"> </w:t>
      </w:r>
      <w:proofErr w:type="spellStart"/>
      <w:r w:rsidR="00C32973">
        <w:t>Sidonian</w:t>
      </w:r>
      <w:proofErr w:type="spellEnd"/>
      <w:r w:rsidR="00C32973">
        <w:t xml:space="preserve"> (Phoenician)</w:t>
      </w:r>
    </w:p>
    <w:p w:rsidR="00D702DE" w:rsidRDefault="00D702DE" w:rsidP="00D702DE">
      <w:r>
        <w:rPr>
          <w:rStyle w:val="Strong"/>
        </w:rPr>
        <w:t>Medium:</w:t>
      </w:r>
      <w:r>
        <w:t xml:space="preserve"> </w:t>
      </w:r>
      <w:r w:rsidR="00387BC5">
        <w:t xml:space="preserve">Blown impressed </w:t>
      </w:r>
      <w:r>
        <w:t>glass</w:t>
      </w:r>
    </w:p>
    <w:p w:rsidR="00D702DE" w:rsidRDefault="00D702DE" w:rsidP="00D702DE">
      <w:r>
        <w:rPr>
          <w:rStyle w:val="Strong"/>
        </w:rPr>
        <w:t>Dimensions:</w:t>
      </w:r>
      <w:r>
        <w:t xml:space="preserve"> </w:t>
      </w:r>
    </w:p>
    <w:p w:rsidR="00387BC5" w:rsidRDefault="00387BC5" w:rsidP="00387BC5">
      <w:r>
        <w:t>Height: 7.5 cm</w:t>
      </w:r>
    </w:p>
    <w:p w:rsidR="00387BC5" w:rsidRDefault="00387BC5" w:rsidP="00387BC5">
      <w:r>
        <w:t>Inner Diameter (rim): 2.2 cm</w:t>
      </w:r>
    </w:p>
    <w:p w:rsidR="00387BC5" w:rsidRDefault="00387BC5" w:rsidP="00387BC5">
      <w:r>
        <w:t>Outer Diameter (rim): 3 cm</w:t>
      </w:r>
    </w:p>
    <w:p w:rsidR="00387BC5" w:rsidRPr="00387BC5" w:rsidRDefault="00387BC5" w:rsidP="00D702DE">
      <w:r>
        <w:t>Maximum Diameter:  6 cm</w:t>
      </w:r>
    </w:p>
    <w:p w:rsidR="00D702DE" w:rsidRPr="00387BC5" w:rsidRDefault="00D702DE" w:rsidP="00D702DE">
      <w:pPr>
        <w:rPr>
          <w:rStyle w:val="Strong"/>
          <w:b w:val="0"/>
          <w:bCs w:val="0"/>
        </w:rPr>
      </w:pPr>
      <w:r>
        <w:rPr>
          <w:rStyle w:val="Strong"/>
        </w:rPr>
        <w:t xml:space="preserve">Weight:  </w:t>
      </w:r>
      <w:r w:rsidR="00387BC5">
        <w:t>Weight: 80 g</w:t>
      </w:r>
      <w:r w:rsidR="005D259F">
        <w:t>m</w:t>
      </w:r>
    </w:p>
    <w:p w:rsidR="00D702DE" w:rsidRDefault="00D702DE" w:rsidP="00D702DE">
      <w:pPr>
        <w:rPr>
          <w:rStyle w:val="Strong"/>
        </w:rPr>
      </w:pPr>
      <w:r>
        <w:rPr>
          <w:rStyle w:val="Strong"/>
        </w:rPr>
        <w:t>Condition: original</w:t>
      </w:r>
    </w:p>
    <w:p w:rsidR="00D702DE" w:rsidRPr="00472D59" w:rsidRDefault="00D702DE" w:rsidP="00D702DE">
      <w:r>
        <w:rPr>
          <w:rStyle w:val="Strong"/>
        </w:rPr>
        <w:t>Provenance:</w:t>
      </w:r>
      <w:r>
        <w:t xml:space="preserve"> Ex-</w:t>
      </w:r>
      <w:proofErr w:type="spellStart"/>
      <w:r w:rsidRPr="00472D59">
        <w:t>Touma</w:t>
      </w:r>
      <w:proofErr w:type="spellEnd"/>
      <w:r w:rsidRPr="00472D59">
        <w:t xml:space="preserve"> </w:t>
      </w:r>
      <w:proofErr w:type="spellStart"/>
      <w:r w:rsidRPr="00472D59">
        <w:t>Dabbah</w:t>
      </w:r>
      <w:proofErr w:type="spellEnd"/>
      <w:r w:rsidRPr="00472D59">
        <w:t xml:space="preserve"> Collection</w:t>
      </w:r>
    </w:p>
    <w:p w:rsidR="00FC7887" w:rsidRDefault="00FC7887" w:rsidP="00FC7887">
      <w:pPr>
        <w:rPr>
          <w:b/>
          <w:bCs/>
        </w:rPr>
      </w:pPr>
      <w:r>
        <w:rPr>
          <w:b/>
          <w:bCs/>
        </w:rPr>
        <w:t>Discussion:</w:t>
      </w:r>
    </w:p>
    <w:p w:rsidR="00FC7887" w:rsidRDefault="00FC7887" w:rsidP="00FC7887">
      <w:r>
        <w:rPr>
          <w:b/>
          <w:bCs/>
        </w:rPr>
        <w:tab/>
      </w:r>
      <w:r>
        <w:t>On the eastern borders of the Roman Empire, according to Pliny ca 79 CE (</w:t>
      </w:r>
      <w:proofErr w:type="spellStart"/>
      <w:r w:rsidRPr="003E7234">
        <w:rPr>
          <w:i/>
        </w:rPr>
        <w:t>Historia</w:t>
      </w:r>
      <w:proofErr w:type="spellEnd"/>
      <w:r w:rsidRPr="003E7234">
        <w:rPr>
          <w:i/>
        </w:rPr>
        <w:t xml:space="preserve"> </w:t>
      </w:r>
      <w:proofErr w:type="spellStart"/>
      <w:r w:rsidRPr="003E7234">
        <w:rPr>
          <w:i/>
        </w:rPr>
        <w:t>Naturalis</w:t>
      </w:r>
      <w:proofErr w:type="spellEnd"/>
      <w:r>
        <w:t xml:space="preserve"> 36), glassblowing (</w:t>
      </w:r>
      <w:proofErr w:type="spellStart"/>
      <w:r w:rsidRPr="00133A52">
        <w:rPr>
          <w:i/>
        </w:rPr>
        <w:t>flatu</w:t>
      </w:r>
      <w:proofErr w:type="spellEnd"/>
      <w:r w:rsidRPr="00133A52">
        <w:rPr>
          <w:i/>
        </w:rPr>
        <w:t xml:space="preserve"> </w:t>
      </w:r>
      <w:proofErr w:type="spellStart"/>
      <w:r w:rsidRPr="00133A52">
        <w:rPr>
          <w:i/>
        </w:rPr>
        <w:t>figurare</w:t>
      </w:r>
      <w:proofErr w:type="spellEnd"/>
      <w:r>
        <w:t xml:space="preserve">, "shaping by breath") was developed by the </w:t>
      </w:r>
      <w:proofErr w:type="spellStart"/>
      <w:r>
        <w:t>Sidonians</w:t>
      </w:r>
      <w:proofErr w:type="spellEnd"/>
      <w:r>
        <w:t xml:space="preserve"> of the Phoenician Pentapolis.</w:t>
      </w:r>
    </w:p>
    <w:p w:rsidR="00FC7887" w:rsidRDefault="00FC7887" w:rsidP="00FC7887">
      <w:pPr>
        <w:rPr>
          <w:b/>
          <w:bCs/>
        </w:rPr>
      </w:pPr>
      <w:r>
        <w:tab/>
        <w:t>Glassblowing diffused</w:t>
      </w:r>
      <w:r w:rsidRPr="00133A52">
        <w:t xml:space="preserve"> </w:t>
      </w:r>
      <w:r>
        <w:t xml:space="preserve">because of factors political, legal and economic (see Fleming 1999). Politically, Augustus ended a century of civil strife in Italy and created a network of pacified provinces. Legally, Augustus ushered in an era of speedy and safe travel under </w:t>
      </w:r>
      <w:proofErr w:type="spellStart"/>
      <w:r w:rsidRPr="00133A52">
        <w:rPr>
          <w:i/>
        </w:rPr>
        <w:t>Pax</w:t>
      </w:r>
      <w:proofErr w:type="spellEnd"/>
      <w:r w:rsidRPr="00133A52">
        <w:rPr>
          <w:i/>
        </w:rPr>
        <w:t xml:space="preserve"> </w:t>
      </w:r>
      <w:proofErr w:type="spellStart"/>
      <w:r w:rsidRPr="00133A52">
        <w:rPr>
          <w:i/>
        </w:rPr>
        <w:t>Romana</w:t>
      </w:r>
      <w:proofErr w:type="spellEnd"/>
      <w:r>
        <w:t xml:space="preserve"> that protected citizens of Rome from Syria to Spain. Economically, Italy experienced a boom that attracted and invigorated entrepreneurialism among artisans and merchants.</w:t>
      </w:r>
    </w:p>
    <w:p w:rsidR="00FC7887" w:rsidRDefault="00FC7887" w:rsidP="00FC7887">
      <w:r>
        <w:rPr>
          <w:b/>
          <w:bCs/>
        </w:rPr>
        <w:tab/>
      </w:r>
      <w:r w:rsidRPr="003E7234">
        <w:rPr>
          <w:bCs/>
        </w:rPr>
        <w:t>Consequently, many</w:t>
      </w:r>
      <w:r>
        <w:rPr>
          <w:b/>
          <w:bCs/>
        </w:rPr>
        <w:t xml:space="preserve"> </w:t>
      </w:r>
      <w:proofErr w:type="spellStart"/>
      <w:r>
        <w:t>Sidonian</w:t>
      </w:r>
      <w:proofErr w:type="spellEnd"/>
      <w:r>
        <w:t xml:space="preserve"> glassblowers immigrated to Italy, established a </w:t>
      </w:r>
      <w:r w:rsidRPr="00113830">
        <w:rPr>
          <w:i/>
        </w:rPr>
        <w:t xml:space="preserve">vicus </w:t>
      </w:r>
      <w:proofErr w:type="spellStart"/>
      <w:r w:rsidRPr="00113830">
        <w:rPr>
          <w:i/>
        </w:rPr>
        <w:t>vetrarius</w:t>
      </w:r>
      <w:proofErr w:type="spellEnd"/>
      <w:r>
        <w:t xml:space="preserve"> or “glassworkers’ quarter” in the vicinity of the Roman Porta </w:t>
      </w:r>
      <w:proofErr w:type="spellStart"/>
      <w:r>
        <w:t>Capena</w:t>
      </w:r>
      <w:proofErr w:type="spellEnd"/>
      <w:r>
        <w:t xml:space="preserve"> in the heart of the Empire (M. </w:t>
      </w:r>
      <w:proofErr w:type="spellStart"/>
      <w:r>
        <w:t>Bacchelli</w:t>
      </w:r>
      <w:proofErr w:type="spellEnd"/>
      <w:r>
        <w:t xml:space="preserve"> et al. 1995) and thereby introduced glassblowing to Romans (Stern 1995, 68-69). Other Italian ateliers were established in Ticino (Biaggio 1991), Naples (Campania; Stern 1976) and Aquileia</w:t>
      </w:r>
      <w:r w:rsidRPr="00EA190C">
        <w:t xml:space="preserve"> </w:t>
      </w:r>
      <w:r>
        <w:t>(</w:t>
      </w:r>
      <w:proofErr w:type="spellStart"/>
      <w:r>
        <w:t>Calvi</w:t>
      </w:r>
      <w:proofErr w:type="spellEnd"/>
      <w:r>
        <w:t xml:space="preserve"> 1991; </w:t>
      </w:r>
      <w:proofErr w:type="spellStart"/>
      <w:r>
        <w:t>Scatozza</w:t>
      </w:r>
      <w:proofErr w:type="spellEnd"/>
      <w:r>
        <w:t xml:space="preserve"> </w:t>
      </w:r>
      <w:proofErr w:type="spellStart"/>
      <w:r>
        <w:t>Höricht</w:t>
      </w:r>
      <w:proofErr w:type="spellEnd"/>
      <w:r>
        <w:t xml:space="preserve">; </w:t>
      </w:r>
      <w:proofErr w:type="spellStart"/>
      <w:r>
        <w:t>Calvi</w:t>
      </w:r>
      <w:proofErr w:type="spellEnd"/>
      <w:r>
        <w:t xml:space="preserve"> 1968). </w:t>
      </w:r>
    </w:p>
    <w:p w:rsidR="00FC7887" w:rsidRPr="00262693" w:rsidRDefault="00FC7887" w:rsidP="00FC7887">
      <w:r>
        <w:tab/>
        <w:t>Glass-blowing trade expanded to Switzerland (</w:t>
      </w:r>
      <w:proofErr w:type="spellStart"/>
      <w:r>
        <w:t>Avenches</w:t>
      </w:r>
      <w:proofErr w:type="spellEnd"/>
      <w:r>
        <w:t>), to Gaul (</w:t>
      </w:r>
      <w:proofErr w:type="spellStart"/>
      <w:r w:rsidRPr="00262693">
        <w:rPr>
          <w:i/>
        </w:rPr>
        <w:t>Lugdunum</w:t>
      </w:r>
      <w:proofErr w:type="spellEnd"/>
      <w:r>
        <w:t xml:space="preserve">, i.e., Lyon and Saintes; </w:t>
      </w:r>
      <w:proofErr w:type="spellStart"/>
      <w:r>
        <w:t>Nenna</w:t>
      </w:r>
      <w:proofErr w:type="spellEnd"/>
      <w:r>
        <w:t xml:space="preserve"> 1997; Hochuli-</w:t>
      </w:r>
      <w:proofErr w:type="spellStart"/>
      <w:r>
        <w:t>Gysel</w:t>
      </w:r>
      <w:proofErr w:type="spellEnd"/>
      <w:r>
        <w:t xml:space="preserve"> 1992; B. </w:t>
      </w:r>
      <w:proofErr w:type="spellStart"/>
      <w:r>
        <w:t>Velde</w:t>
      </w:r>
      <w:proofErr w:type="spellEnd"/>
      <w:r>
        <w:t xml:space="preserve"> and A. Hochuli-</w:t>
      </w:r>
      <w:proofErr w:type="spellStart"/>
      <w:r>
        <w:t>Gysel</w:t>
      </w:r>
      <w:proofErr w:type="spellEnd"/>
      <w:r>
        <w:t xml:space="preserve"> 1996), Corsica </w:t>
      </w:r>
      <w:r>
        <w:lastRenderedPageBreak/>
        <w:t xml:space="preserve">(Cagliari; </w:t>
      </w:r>
      <w:proofErr w:type="spellStart"/>
      <w:r>
        <w:t>Canivet</w:t>
      </w:r>
      <w:proofErr w:type="spellEnd"/>
      <w:r>
        <w:t>, 1969: fig 15)</w:t>
      </w:r>
      <w:r w:rsidR="00C32973">
        <w:t>,</w:t>
      </w:r>
      <w:r>
        <w:t xml:space="preserve"> to the south of the Iberian Peninsula </w:t>
      </w:r>
      <w:r w:rsidRPr="00F568F7">
        <w:t>(Price 1987)</w:t>
      </w:r>
      <w:r>
        <w:t xml:space="preserve">, Libya (Tripoli; </w:t>
      </w:r>
      <w:proofErr w:type="spellStart"/>
      <w:r>
        <w:t>Aurigemma</w:t>
      </w:r>
      <w:proofErr w:type="spellEnd"/>
      <w:r>
        <w:t xml:space="preserve"> 1958, pl.15, fig. 19), and </w:t>
      </w:r>
      <w:r w:rsidRPr="00262693">
        <w:t>Roman-Berber North Africa (</w:t>
      </w:r>
      <w:r w:rsidRPr="00262693">
        <w:rPr>
          <w:i/>
        </w:rPr>
        <w:t xml:space="preserve">Caesarea </w:t>
      </w:r>
      <w:proofErr w:type="spellStart"/>
      <w:r w:rsidRPr="00262693">
        <w:rPr>
          <w:i/>
        </w:rPr>
        <w:t>Mauretaniae</w:t>
      </w:r>
      <w:proofErr w:type="spellEnd"/>
      <w:r>
        <w:t>,</w:t>
      </w:r>
      <w:r w:rsidRPr="00262693">
        <w:t xml:space="preserve"> </w:t>
      </w:r>
      <w:r>
        <w:t>i.e.,</w:t>
      </w:r>
      <w:r w:rsidRPr="00262693">
        <w:t xml:space="preserve"> </w:t>
      </w:r>
      <w:proofErr w:type="spellStart"/>
      <w:r w:rsidRPr="00262693">
        <w:t>Tipaza</w:t>
      </w:r>
      <w:proofErr w:type="spellEnd"/>
      <w:r w:rsidRPr="00262693">
        <w:t xml:space="preserve">; </w:t>
      </w:r>
      <w:proofErr w:type="spellStart"/>
      <w:r w:rsidRPr="00262693">
        <w:t>Lance</w:t>
      </w:r>
      <w:r w:rsidR="00C32973">
        <w:t>l</w:t>
      </w:r>
      <w:proofErr w:type="spellEnd"/>
      <w:r w:rsidRPr="00262693">
        <w:t xml:space="preserve"> 1967). </w:t>
      </w:r>
    </w:p>
    <w:p w:rsidR="00FC7887" w:rsidRDefault="00FC7887" w:rsidP="00FC7887"/>
    <w:p w:rsidR="00FC7887" w:rsidRDefault="00FC7887" w:rsidP="00FC7887">
      <w:pPr>
        <w:rPr>
          <w:b/>
          <w:bCs/>
        </w:rPr>
      </w:pPr>
      <w:r>
        <w:tab/>
      </w:r>
    </w:p>
    <w:p w:rsidR="00FC7887" w:rsidRPr="004F19CE" w:rsidRDefault="00FC7887" w:rsidP="00FC7887">
      <w:pPr>
        <w:rPr>
          <w:b/>
          <w:bCs/>
          <w:lang w:val="fr-FR"/>
        </w:rPr>
      </w:pPr>
      <w:proofErr w:type="spellStart"/>
      <w:proofErr w:type="gramStart"/>
      <w:r w:rsidRPr="004F19CE">
        <w:rPr>
          <w:b/>
          <w:bCs/>
          <w:lang w:val="fr-FR"/>
        </w:rPr>
        <w:t>References</w:t>
      </w:r>
      <w:proofErr w:type="spellEnd"/>
      <w:r w:rsidRPr="004F19CE">
        <w:rPr>
          <w:b/>
          <w:bCs/>
          <w:lang w:val="fr-FR"/>
        </w:rPr>
        <w:t>:</w:t>
      </w:r>
      <w:proofErr w:type="gramEnd"/>
    </w:p>
    <w:p w:rsidR="00FC7887" w:rsidRPr="00BD0E66" w:rsidRDefault="00FC7887" w:rsidP="00FC7887">
      <w:proofErr w:type="spellStart"/>
      <w:r w:rsidRPr="004F19CE">
        <w:rPr>
          <w:lang w:val="fr-FR"/>
        </w:rPr>
        <w:t>Aurigemma</w:t>
      </w:r>
      <w:proofErr w:type="spellEnd"/>
      <w:r w:rsidRPr="004F19CE">
        <w:rPr>
          <w:lang w:val="fr-FR"/>
        </w:rPr>
        <w:t xml:space="preserve">, Salvatore. 1958. </w:t>
      </w:r>
      <w:r w:rsidRPr="004F19CE">
        <w:rPr>
          <w:i/>
          <w:lang w:val="fr-FR"/>
        </w:rPr>
        <w:t xml:space="preserve">Un </w:t>
      </w:r>
      <w:proofErr w:type="spellStart"/>
      <w:r w:rsidRPr="004F19CE">
        <w:rPr>
          <w:i/>
          <w:lang w:val="fr-FR"/>
        </w:rPr>
        <w:t>Sepolcreto</w:t>
      </w:r>
      <w:proofErr w:type="spellEnd"/>
      <w:r w:rsidRPr="004F19CE">
        <w:rPr>
          <w:i/>
          <w:lang w:val="fr-FR"/>
        </w:rPr>
        <w:t xml:space="preserve"> Punico-</w:t>
      </w:r>
      <w:proofErr w:type="spellStart"/>
      <w:r w:rsidRPr="004F19CE">
        <w:rPr>
          <w:i/>
          <w:lang w:val="fr-FR"/>
        </w:rPr>
        <w:t>Pomano</w:t>
      </w:r>
      <w:proofErr w:type="spellEnd"/>
      <w:r w:rsidRPr="004F19CE">
        <w:rPr>
          <w:i/>
          <w:lang w:val="fr-FR"/>
        </w:rPr>
        <w:t xml:space="preserve"> </w:t>
      </w:r>
      <w:proofErr w:type="spellStart"/>
      <w:r w:rsidRPr="004F19CE">
        <w:rPr>
          <w:i/>
          <w:lang w:val="fr-FR"/>
        </w:rPr>
        <w:t>sotto</w:t>
      </w:r>
      <w:proofErr w:type="spellEnd"/>
      <w:r w:rsidRPr="004F19CE">
        <w:rPr>
          <w:i/>
          <w:lang w:val="fr-FR"/>
        </w:rPr>
        <w:t xml:space="preserve"> il ‘Forte </w:t>
      </w:r>
      <w:proofErr w:type="spellStart"/>
      <w:r w:rsidRPr="004F19CE">
        <w:rPr>
          <w:i/>
          <w:lang w:val="fr-FR"/>
        </w:rPr>
        <w:t>della</w:t>
      </w:r>
      <w:proofErr w:type="spellEnd"/>
      <w:r w:rsidRPr="004F19CE">
        <w:rPr>
          <w:i/>
          <w:lang w:val="fr-FR"/>
        </w:rPr>
        <w:t xml:space="preserve"> Vite’ o ‘Forte nord-Ouest’ in Tripoli (</w:t>
      </w:r>
      <w:proofErr w:type="spellStart"/>
      <w:r w:rsidRPr="004F19CE">
        <w:rPr>
          <w:i/>
          <w:lang w:val="fr-FR"/>
        </w:rPr>
        <w:t>Libia</w:t>
      </w:r>
      <w:proofErr w:type="spellEnd"/>
      <w:r w:rsidRPr="004F19CE">
        <w:rPr>
          <w:i/>
          <w:lang w:val="fr-FR"/>
        </w:rPr>
        <w:t>)</w:t>
      </w:r>
      <w:r w:rsidRPr="004F19CE">
        <w:rPr>
          <w:lang w:val="fr-FR"/>
        </w:rPr>
        <w:t xml:space="preserve">. </w:t>
      </w:r>
      <w:r>
        <w:rPr>
          <w:rFonts w:hint="eastAsia"/>
        </w:rPr>
        <w:t>Tripoli</w:t>
      </w:r>
      <w:r w:rsidRPr="00BD0E66">
        <w:rPr>
          <w:rFonts w:hint="eastAsia"/>
        </w:rPr>
        <w:t>: Department of antiquities,</w:t>
      </w:r>
      <w:r>
        <w:rPr>
          <w:rFonts w:hint="eastAsia"/>
        </w:rPr>
        <w:t xml:space="preserve"> Administration of Tripolitania.</w:t>
      </w:r>
    </w:p>
    <w:p w:rsidR="00FC7887" w:rsidRDefault="00FC7887" w:rsidP="00FC7887"/>
    <w:p w:rsidR="00FC7887" w:rsidRDefault="00FC7887" w:rsidP="00FC7887">
      <w:proofErr w:type="spellStart"/>
      <w:r>
        <w:t>Bacchelli</w:t>
      </w:r>
      <w:proofErr w:type="spellEnd"/>
      <w:r>
        <w:t>, M. et al. 1995. “</w:t>
      </w:r>
      <w:proofErr w:type="spellStart"/>
      <w:r>
        <w:t>Nuove</w:t>
      </w:r>
      <w:proofErr w:type="spellEnd"/>
      <w:r>
        <w:t xml:space="preserve"> </w:t>
      </w:r>
      <w:proofErr w:type="spellStart"/>
      <w:r>
        <w:t>scoperte</w:t>
      </w:r>
      <w:proofErr w:type="spellEnd"/>
      <w:r>
        <w:t xml:space="preserve"> </w:t>
      </w:r>
      <w:proofErr w:type="spellStart"/>
      <w:r>
        <w:t>sulla</w:t>
      </w:r>
      <w:proofErr w:type="spellEnd"/>
      <w:r>
        <w:t xml:space="preserve"> prove- </w:t>
      </w:r>
      <w:proofErr w:type="spellStart"/>
      <w:r>
        <w:t>nienza</w:t>
      </w:r>
      <w:proofErr w:type="spellEnd"/>
      <w:r>
        <w:t xml:space="preserve"> </w:t>
      </w:r>
      <w:proofErr w:type="spellStart"/>
      <w:r>
        <w:t>dei</w:t>
      </w:r>
      <w:proofErr w:type="spellEnd"/>
      <w:r>
        <w:t xml:space="preserve"> </w:t>
      </w:r>
      <w:proofErr w:type="spellStart"/>
      <w:r>
        <w:t>panelli</w:t>
      </w:r>
      <w:proofErr w:type="spellEnd"/>
      <w:r>
        <w:t xml:space="preserve"> in opus sectile </w:t>
      </w:r>
      <w:proofErr w:type="spellStart"/>
      <w:r>
        <w:t>vitreo</w:t>
      </w:r>
      <w:proofErr w:type="spellEnd"/>
      <w:r>
        <w:t xml:space="preserve"> </w:t>
      </w:r>
      <w:proofErr w:type="spellStart"/>
      <w:r>
        <w:t>della</w:t>
      </w:r>
      <w:proofErr w:type="spellEnd"/>
      <w:r>
        <w:t xml:space="preserve"> </w:t>
      </w:r>
      <w:proofErr w:type="spellStart"/>
      <w:r>
        <w:t>collezione</w:t>
      </w:r>
      <w:proofErr w:type="spellEnd"/>
      <w:r>
        <w:t xml:space="preserve"> </w:t>
      </w:r>
      <w:proofErr w:type="spellStart"/>
      <w:r>
        <w:t>Gorga</w:t>
      </w:r>
      <w:proofErr w:type="spellEnd"/>
      <w:r>
        <w:t xml:space="preserve">.” In </w:t>
      </w:r>
      <w:proofErr w:type="spellStart"/>
      <w:r w:rsidRPr="002369C9">
        <w:rPr>
          <w:i/>
        </w:rPr>
        <w:t>Atti</w:t>
      </w:r>
      <w:proofErr w:type="spellEnd"/>
      <w:r w:rsidRPr="002369C9">
        <w:rPr>
          <w:i/>
        </w:rPr>
        <w:t xml:space="preserve"> del 2 </w:t>
      </w:r>
      <w:proofErr w:type="spellStart"/>
      <w:r w:rsidRPr="002369C9">
        <w:rPr>
          <w:i/>
        </w:rPr>
        <w:t>Convegno</w:t>
      </w:r>
      <w:proofErr w:type="spellEnd"/>
      <w:r w:rsidRPr="002369C9">
        <w:rPr>
          <w:i/>
        </w:rPr>
        <w:t xml:space="preserve"> dell' </w:t>
      </w:r>
      <w:proofErr w:type="spellStart"/>
      <w:r w:rsidRPr="002369C9">
        <w:rPr>
          <w:i/>
        </w:rPr>
        <w:t>Associazione</w:t>
      </w:r>
      <w:proofErr w:type="spellEnd"/>
      <w:r w:rsidRPr="002369C9">
        <w:rPr>
          <w:i/>
        </w:rPr>
        <w:t xml:space="preserve"> </w:t>
      </w:r>
      <w:proofErr w:type="spellStart"/>
      <w:r w:rsidRPr="002369C9">
        <w:rPr>
          <w:i/>
        </w:rPr>
        <w:t>Italiana</w:t>
      </w:r>
      <w:proofErr w:type="spellEnd"/>
      <w:r w:rsidRPr="002369C9">
        <w:rPr>
          <w:i/>
        </w:rPr>
        <w:t xml:space="preserve"> per lo Studio e la </w:t>
      </w:r>
      <w:proofErr w:type="spellStart"/>
      <w:r w:rsidRPr="002369C9">
        <w:rPr>
          <w:i/>
        </w:rPr>
        <w:t>Conservazione</w:t>
      </w:r>
      <w:proofErr w:type="spellEnd"/>
      <w:r w:rsidRPr="002369C9">
        <w:rPr>
          <w:i/>
        </w:rPr>
        <w:t xml:space="preserve"> del </w:t>
      </w:r>
      <w:proofErr w:type="spellStart"/>
      <w:r w:rsidRPr="002369C9">
        <w:rPr>
          <w:i/>
        </w:rPr>
        <w:t>Mosaico</w:t>
      </w:r>
      <w:proofErr w:type="spellEnd"/>
      <w:r w:rsidRPr="002369C9">
        <w:rPr>
          <w:i/>
        </w:rPr>
        <w:t>, Rome, 5-7 December 1994</w:t>
      </w:r>
      <w:r>
        <w:t xml:space="preserve">. </w:t>
      </w:r>
      <w:proofErr w:type="spellStart"/>
      <w:r>
        <w:t>Bordighera</w:t>
      </w:r>
      <w:proofErr w:type="spellEnd"/>
      <w:r>
        <w:t>, pp.  447-66.</w:t>
      </w:r>
    </w:p>
    <w:p w:rsidR="00FC7887" w:rsidRDefault="00FC7887" w:rsidP="00FC7887"/>
    <w:p w:rsidR="00FC7887" w:rsidRDefault="00FC7887" w:rsidP="00FC7887">
      <w:r>
        <w:t xml:space="preserve">Biaggio Simona, S. 1991. I </w:t>
      </w:r>
      <w:proofErr w:type="spellStart"/>
      <w:r>
        <w:t>vetri</w:t>
      </w:r>
      <w:proofErr w:type="spellEnd"/>
      <w:r>
        <w:t xml:space="preserve"> </w:t>
      </w:r>
      <w:proofErr w:type="spellStart"/>
      <w:r>
        <w:t>romani</w:t>
      </w:r>
      <w:proofErr w:type="spellEnd"/>
      <w:r>
        <w:t xml:space="preserve"> </w:t>
      </w:r>
      <w:proofErr w:type="spellStart"/>
      <w:r>
        <w:t>provenienti</w:t>
      </w:r>
      <w:proofErr w:type="spellEnd"/>
      <w:r>
        <w:t xml:space="preserve"> </w:t>
      </w:r>
      <w:proofErr w:type="spellStart"/>
      <w:r>
        <w:t>dalle</w:t>
      </w:r>
      <w:proofErr w:type="spellEnd"/>
      <w:r>
        <w:t xml:space="preserve"> </w:t>
      </w:r>
      <w:proofErr w:type="spellStart"/>
      <w:r>
        <w:t>terre</w:t>
      </w:r>
      <w:proofErr w:type="spellEnd"/>
      <w:r>
        <w:t xml:space="preserve"> dell' </w:t>
      </w:r>
      <w:proofErr w:type="spellStart"/>
      <w:r>
        <w:t>attuale</w:t>
      </w:r>
      <w:proofErr w:type="spellEnd"/>
      <w:r>
        <w:t xml:space="preserve"> Cantone Ticino (Locarno 1991</w:t>
      </w:r>
      <w:r w:rsidRPr="00962634">
        <w:rPr>
          <w:i/>
        </w:rPr>
        <w:t>); Helv</w:t>
      </w:r>
      <w:r w:rsidR="00B744B0">
        <w:rPr>
          <w:i/>
        </w:rPr>
        <w:t xml:space="preserve">etia </w:t>
      </w:r>
      <w:proofErr w:type="spellStart"/>
      <w:r w:rsidRPr="00962634">
        <w:rPr>
          <w:i/>
        </w:rPr>
        <w:t>Arch</w:t>
      </w:r>
      <w:r w:rsidR="00B744B0">
        <w:rPr>
          <w:i/>
        </w:rPr>
        <w:t>eologica</w:t>
      </w:r>
      <w:proofErr w:type="spellEnd"/>
      <w:r>
        <w:t xml:space="preserve"> 22 (1991) 78-143.</w:t>
      </w:r>
    </w:p>
    <w:p w:rsidR="00FC7887" w:rsidRDefault="00FC7887" w:rsidP="00FC7887"/>
    <w:p w:rsidR="00FC7887" w:rsidRPr="004F19CE" w:rsidRDefault="00FC7887" w:rsidP="00FC7887">
      <w:pPr>
        <w:rPr>
          <w:lang w:val="fr-FR"/>
        </w:rPr>
      </w:pPr>
      <w:proofErr w:type="spellStart"/>
      <w:r>
        <w:t>Calvi</w:t>
      </w:r>
      <w:proofErr w:type="spellEnd"/>
      <w:r>
        <w:t xml:space="preserve">, M. 1968. </w:t>
      </w:r>
      <w:r w:rsidRPr="007E6DF4">
        <w:rPr>
          <w:i/>
        </w:rPr>
        <w:t xml:space="preserve">I </w:t>
      </w:r>
      <w:proofErr w:type="spellStart"/>
      <w:r w:rsidRPr="007E6DF4">
        <w:rPr>
          <w:i/>
        </w:rPr>
        <w:t>vetri</w:t>
      </w:r>
      <w:proofErr w:type="spellEnd"/>
      <w:r w:rsidRPr="007E6DF4">
        <w:rPr>
          <w:i/>
        </w:rPr>
        <w:t xml:space="preserve"> </w:t>
      </w:r>
      <w:proofErr w:type="spellStart"/>
      <w:r w:rsidRPr="007E6DF4">
        <w:rPr>
          <w:i/>
        </w:rPr>
        <w:t>romani</w:t>
      </w:r>
      <w:proofErr w:type="spellEnd"/>
      <w:r w:rsidRPr="007E6DF4">
        <w:rPr>
          <w:i/>
        </w:rPr>
        <w:t xml:space="preserve"> del </w:t>
      </w:r>
      <w:proofErr w:type="spellStart"/>
      <w:r w:rsidRPr="007E6DF4">
        <w:rPr>
          <w:i/>
        </w:rPr>
        <w:t>Museo</w:t>
      </w:r>
      <w:proofErr w:type="spellEnd"/>
      <w:r w:rsidRPr="007E6DF4">
        <w:rPr>
          <w:i/>
        </w:rPr>
        <w:t xml:space="preserve"> di Aquileia</w:t>
      </w:r>
      <w:r>
        <w:t xml:space="preserve">. </w:t>
      </w:r>
      <w:proofErr w:type="spellStart"/>
      <w:proofErr w:type="gramStart"/>
      <w:r w:rsidRPr="004F19CE">
        <w:rPr>
          <w:lang w:val="fr-FR"/>
        </w:rPr>
        <w:t>Aquileia</w:t>
      </w:r>
      <w:proofErr w:type="spellEnd"/>
      <w:r w:rsidRPr="004F19CE">
        <w:rPr>
          <w:lang w:val="fr-FR"/>
        </w:rPr>
        <w:t>:</w:t>
      </w:r>
      <w:proofErr w:type="gramEnd"/>
      <w:r w:rsidRPr="004F19CE">
        <w:rPr>
          <w:lang w:val="fr-FR"/>
        </w:rPr>
        <w:t xml:space="preserve"> </w:t>
      </w:r>
      <w:proofErr w:type="spellStart"/>
      <w:r w:rsidRPr="004F19CE">
        <w:rPr>
          <w:lang w:val="fr-FR"/>
        </w:rPr>
        <w:t>Museo</w:t>
      </w:r>
      <w:proofErr w:type="spellEnd"/>
      <w:r w:rsidRPr="004F19CE">
        <w:rPr>
          <w:lang w:val="fr-FR"/>
        </w:rPr>
        <w:t xml:space="preserve"> di </w:t>
      </w:r>
      <w:proofErr w:type="spellStart"/>
      <w:r w:rsidRPr="004F19CE">
        <w:rPr>
          <w:lang w:val="fr-FR"/>
        </w:rPr>
        <w:t>Aquileia</w:t>
      </w:r>
      <w:proofErr w:type="spellEnd"/>
      <w:r w:rsidRPr="004F19CE">
        <w:rPr>
          <w:lang w:val="fr-FR"/>
        </w:rPr>
        <w:t xml:space="preserve">. </w:t>
      </w:r>
    </w:p>
    <w:p w:rsidR="00FC7887" w:rsidRPr="004F19CE" w:rsidRDefault="00FC7887" w:rsidP="00FC7887">
      <w:pPr>
        <w:rPr>
          <w:lang w:val="fr-FR"/>
        </w:rPr>
      </w:pPr>
    </w:p>
    <w:p w:rsidR="00FC7887" w:rsidRPr="004F19CE" w:rsidRDefault="00FC7887" w:rsidP="00FC7887">
      <w:pPr>
        <w:rPr>
          <w:lang w:val="fr-FR"/>
        </w:rPr>
      </w:pPr>
      <w:r w:rsidRPr="004F19CE">
        <w:rPr>
          <w:lang w:val="fr-FR"/>
        </w:rPr>
        <w:t xml:space="preserve">Calvi, M. 1991. “Arte </w:t>
      </w:r>
      <w:proofErr w:type="spellStart"/>
      <w:r w:rsidRPr="004F19CE">
        <w:rPr>
          <w:lang w:val="fr-FR"/>
        </w:rPr>
        <w:t>vetraria</w:t>
      </w:r>
      <w:proofErr w:type="spellEnd"/>
      <w:r w:rsidRPr="004F19CE">
        <w:rPr>
          <w:lang w:val="fr-FR"/>
        </w:rPr>
        <w:t xml:space="preserve"> </w:t>
      </w:r>
      <w:proofErr w:type="spellStart"/>
      <w:r w:rsidRPr="004F19CE">
        <w:rPr>
          <w:lang w:val="fr-FR"/>
        </w:rPr>
        <w:t>Ticinese</w:t>
      </w:r>
      <w:proofErr w:type="spellEnd"/>
      <w:r w:rsidRPr="004F19CE">
        <w:rPr>
          <w:lang w:val="fr-FR"/>
        </w:rPr>
        <w:t xml:space="preserve"> e </w:t>
      </w:r>
      <w:proofErr w:type="spellStart"/>
      <w:r w:rsidRPr="004F19CE">
        <w:rPr>
          <w:lang w:val="fr-FR"/>
        </w:rPr>
        <w:t>arte</w:t>
      </w:r>
      <w:proofErr w:type="spellEnd"/>
      <w:r w:rsidRPr="004F19CE">
        <w:rPr>
          <w:lang w:val="fr-FR"/>
        </w:rPr>
        <w:t xml:space="preserve"> </w:t>
      </w:r>
      <w:proofErr w:type="spellStart"/>
      <w:r w:rsidRPr="004F19CE">
        <w:rPr>
          <w:lang w:val="fr-FR"/>
        </w:rPr>
        <w:t>vetraria</w:t>
      </w:r>
      <w:proofErr w:type="spellEnd"/>
      <w:r w:rsidRPr="004F19CE">
        <w:rPr>
          <w:lang w:val="fr-FR"/>
        </w:rPr>
        <w:t xml:space="preserve"> </w:t>
      </w:r>
      <w:proofErr w:type="spellStart"/>
      <w:proofErr w:type="gramStart"/>
      <w:r w:rsidRPr="004F19CE">
        <w:rPr>
          <w:lang w:val="fr-FR"/>
        </w:rPr>
        <w:t>Aquileiese</w:t>
      </w:r>
      <w:proofErr w:type="spellEnd"/>
      <w:r w:rsidRPr="004F19CE">
        <w:rPr>
          <w:lang w:val="fr-FR"/>
        </w:rPr>
        <w:t>:</w:t>
      </w:r>
      <w:proofErr w:type="gramEnd"/>
      <w:r w:rsidRPr="004F19CE">
        <w:rPr>
          <w:lang w:val="fr-FR"/>
        </w:rPr>
        <w:t xml:space="preserve"> </w:t>
      </w:r>
      <w:proofErr w:type="spellStart"/>
      <w:r w:rsidRPr="004F19CE">
        <w:rPr>
          <w:lang w:val="fr-FR"/>
        </w:rPr>
        <w:t>raffronti</w:t>
      </w:r>
      <w:proofErr w:type="spellEnd"/>
      <w:r w:rsidRPr="004F19CE">
        <w:rPr>
          <w:lang w:val="fr-FR"/>
        </w:rPr>
        <w:t xml:space="preserve"> e analogie," </w:t>
      </w:r>
      <w:proofErr w:type="spellStart"/>
      <w:r w:rsidRPr="004F19CE">
        <w:rPr>
          <w:i/>
          <w:lang w:val="fr-FR"/>
        </w:rPr>
        <w:t>Helvetia</w:t>
      </w:r>
      <w:proofErr w:type="spellEnd"/>
      <w:r w:rsidRPr="004F19CE">
        <w:rPr>
          <w:i/>
          <w:lang w:val="fr-FR"/>
        </w:rPr>
        <w:t xml:space="preserve"> </w:t>
      </w:r>
      <w:proofErr w:type="spellStart"/>
      <w:r w:rsidRPr="004F19CE">
        <w:rPr>
          <w:i/>
          <w:lang w:val="fr-FR"/>
        </w:rPr>
        <w:t>Archeolgia</w:t>
      </w:r>
      <w:proofErr w:type="spellEnd"/>
      <w:r w:rsidRPr="004F19CE">
        <w:rPr>
          <w:lang w:val="fr-FR"/>
        </w:rPr>
        <w:t xml:space="preserve"> 22: 133-43. </w:t>
      </w:r>
    </w:p>
    <w:p w:rsidR="00FC7887" w:rsidRPr="004F19CE" w:rsidRDefault="00FC7887" w:rsidP="00FC7887">
      <w:pPr>
        <w:rPr>
          <w:rFonts w:ascii="Arial Unicode MS" w:eastAsia="Arial Unicode MS" w:hAnsi="Arial Unicode MS" w:cs="Arial Unicode MS"/>
          <w:color w:val="00008B"/>
          <w:sz w:val="20"/>
          <w:szCs w:val="20"/>
          <w:lang w:val="fr-FR"/>
        </w:rPr>
      </w:pPr>
    </w:p>
    <w:p w:rsidR="00FC7887" w:rsidRPr="004F19CE" w:rsidRDefault="00FC7887" w:rsidP="00FC7887">
      <w:pPr>
        <w:rPr>
          <w:lang w:val="fr-FR"/>
        </w:rPr>
      </w:pPr>
      <w:r w:rsidRPr="004F19CE">
        <w:rPr>
          <w:lang w:val="fr-FR"/>
        </w:rPr>
        <w:t xml:space="preserve">Canivet, M.T.F. 1969. “I </w:t>
      </w:r>
      <w:proofErr w:type="spellStart"/>
      <w:r w:rsidRPr="004F19CE">
        <w:rPr>
          <w:lang w:val="fr-FR"/>
        </w:rPr>
        <w:t>Vetri</w:t>
      </w:r>
      <w:proofErr w:type="spellEnd"/>
      <w:r w:rsidRPr="004F19CE">
        <w:rPr>
          <w:lang w:val="fr-FR"/>
        </w:rPr>
        <w:t xml:space="preserve"> de Cornus </w:t>
      </w:r>
      <w:proofErr w:type="spellStart"/>
      <w:r w:rsidRPr="004F19CE">
        <w:rPr>
          <w:lang w:val="fr-FR"/>
        </w:rPr>
        <w:t>conservati</w:t>
      </w:r>
      <w:proofErr w:type="spellEnd"/>
      <w:r w:rsidRPr="004F19CE">
        <w:rPr>
          <w:lang w:val="fr-FR"/>
        </w:rPr>
        <w:t xml:space="preserve"> al </w:t>
      </w:r>
      <w:proofErr w:type="spellStart"/>
      <w:r w:rsidRPr="004F19CE">
        <w:rPr>
          <w:lang w:val="fr-FR"/>
        </w:rPr>
        <w:t>Museo</w:t>
      </w:r>
      <w:proofErr w:type="spellEnd"/>
      <w:r w:rsidRPr="004F19CE">
        <w:rPr>
          <w:lang w:val="fr-FR"/>
        </w:rPr>
        <w:t xml:space="preserve"> di Cagliari,” </w:t>
      </w:r>
      <w:r w:rsidRPr="004F19CE">
        <w:rPr>
          <w:i/>
          <w:lang w:val="fr-FR"/>
        </w:rPr>
        <w:t xml:space="preserve">Journal of Glass </w:t>
      </w:r>
      <w:proofErr w:type="spellStart"/>
      <w:r w:rsidRPr="004F19CE">
        <w:rPr>
          <w:i/>
          <w:lang w:val="fr-FR"/>
        </w:rPr>
        <w:t>Studies</w:t>
      </w:r>
      <w:proofErr w:type="spellEnd"/>
      <w:r w:rsidRPr="004F19CE">
        <w:rPr>
          <w:lang w:val="fr-FR"/>
        </w:rPr>
        <w:t xml:space="preserve"> </w:t>
      </w:r>
      <w:proofErr w:type="gramStart"/>
      <w:r w:rsidRPr="004F19CE">
        <w:rPr>
          <w:lang w:val="fr-FR"/>
        </w:rPr>
        <w:t>11</w:t>
      </w:r>
      <w:r w:rsidR="00B744B0" w:rsidRPr="004F19CE">
        <w:rPr>
          <w:lang w:val="fr-FR"/>
        </w:rPr>
        <w:t>:</w:t>
      </w:r>
      <w:proofErr w:type="gramEnd"/>
      <w:r w:rsidR="00B744B0" w:rsidRPr="004F19CE">
        <w:rPr>
          <w:lang w:val="fr-FR"/>
        </w:rPr>
        <w:t xml:space="preserve"> 19-26</w:t>
      </w:r>
      <w:r w:rsidRPr="004F19CE">
        <w:rPr>
          <w:lang w:val="fr-FR"/>
        </w:rPr>
        <w:t>.</w:t>
      </w:r>
    </w:p>
    <w:p w:rsidR="00FC7887" w:rsidRPr="004F19CE" w:rsidRDefault="00FC7887" w:rsidP="00FC7887">
      <w:pPr>
        <w:rPr>
          <w:lang w:val="fr-FR"/>
        </w:rPr>
      </w:pPr>
    </w:p>
    <w:p w:rsidR="00FC7887" w:rsidRDefault="00FC7887" w:rsidP="00FC7887">
      <w:proofErr w:type="spellStart"/>
      <w:r w:rsidRPr="004F19CE">
        <w:rPr>
          <w:rFonts w:hint="eastAsia"/>
          <w:lang w:val="fr-FR"/>
        </w:rPr>
        <w:t>Fadić</w:t>
      </w:r>
      <w:proofErr w:type="spellEnd"/>
      <w:r w:rsidRPr="004F19CE">
        <w:rPr>
          <w:rFonts w:hint="eastAsia"/>
          <w:lang w:val="fr-FR"/>
        </w:rPr>
        <w:t>, Ivo</w:t>
      </w:r>
      <w:r w:rsidRPr="004F19CE">
        <w:rPr>
          <w:lang w:val="fr-FR"/>
        </w:rPr>
        <w:t xml:space="preserve">. 1997.  </w:t>
      </w:r>
      <w:proofErr w:type="spellStart"/>
      <w:r w:rsidRPr="004F19CE">
        <w:rPr>
          <w:i/>
          <w:lang w:val="fr-FR"/>
        </w:rPr>
        <w:t>Trasparenze</w:t>
      </w:r>
      <w:proofErr w:type="spellEnd"/>
      <w:r w:rsidRPr="004F19CE">
        <w:rPr>
          <w:i/>
          <w:lang w:val="fr-FR"/>
        </w:rPr>
        <w:t xml:space="preserve"> </w:t>
      </w:r>
      <w:proofErr w:type="spellStart"/>
      <w:r w:rsidRPr="004F19CE">
        <w:rPr>
          <w:i/>
          <w:lang w:val="fr-FR"/>
        </w:rPr>
        <w:t>imperiali</w:t>
      </w:r>
      <w:proofErr w:type="spellEnd"/>
      <w:r w:rsidRPr="004F19CE">
        <w:rPr>
          <w:i/>
          <w:lang w:val="fr-FR"/>
        </w:rPr>
        <w:t xml:space="preserve"> </w:t>
      </w:r>
      <w:proofErr w:type="spellStart"/>
      <w:r w:rsidRPr="004F19CE">
        <w:rPr>
          <w:i/>
          <w:lang w:val="fr-FR"/>
        </w:rPr>
        <w:t>Vetri</w:t>
      </w:r>
      <w:proofErr w:type="spellEnd"/>
      <w:r w:rsidRPr="004F19CE">
        <w:rPr>
          <w:i/>
          <w:lang w:val="fr-FR"/>
        </w:rPr>
        <w:t xml:space="preserve"> romani dalla </w:t>
      </w:r>
      <w:proofErr w:type="spellStart"/>
      <w:r w:rsidRPr="004F19CE">
        <w:rPr>
          <w:i/>
          <w:lang w:val="fr-FR"/>
        </w:rPr>
        <w:t>Croazia</w:t>
      </w:r>
      <w:proofErr w:type="spellEnd"/>
      <w:r w:rsidRPr="004F19CE">
        <w:rPr>
          <w:i/>
          <w:lang w:val="fr-FR"/>
        </w:rPr>
        <w:t xml:space="preserve"> [</w:t>
      </w:r>
      <w:proofErr w:type="spellStart"/>
      <w:r w:rsidRPr="004F19CE">
        <w:rPr>
          <w:i/>
          <w:lang w:val="fr-FR"/>
        </w:rPr>
        <w:t>Dalmatia</w:t>
      </w:r>
      <w:proofErr w:type="spellEnd"/>
      <w:r w:rsidRPr="004F19CE">
        <w:rPr>
          <w:i/>
          <w:lang w:val="fr-FR"/>
        </w:rPr>
        <w:t xml:space="preserve">], </w:t>
      </w:r>
      <w:r w:rsidRPr="004F19CE">
        <w:rPr>
          <w:lang w:val="fr-FR"/>
        </w:rPr>
        <w:t xml:space="preserve">exhibition catalogue. </w:t>
      </w:r>
      <w:r w:rsidRPr="006B4FC7">
        <w:t>Rome</w:t>
      </w:r>
      <w:r>
        <w:t>:</w:t>
      </w:r>
      <w:r w:rsidRPr="006B4FC7">
        <w:t xml:space="preserve"> Palazzo </w:t>
      </w:r>
      <w:proofErr w:type="spellStart"/>
      <w:r w:rsidRPr="006B4FC7">
        <w:t>Barberini</w:t>
      </w:r>
      <w:proofErr w:type="spellEnd"/>
      <w:r>
        <w:t xml:space="preserve">; Milano: </w:t>
      </w:r>
      <w:proofErr w:type="spellStart"/>
      <w:r>
        <w:t>Skira</w:t>
      </w:r>
      <w:proofErr w:type="spellEnd"/>
      <w:r>
        <w:t>.</w:t>
      </w:r>
    </w:p>
    <w:p w:rsidR="00FC7887" w:rsidRDefault="00FC7887" w:rsidP="00FC7887"/>
    <w:p w:rsidR="00FC7887" w:rsidRPr="00DF388D" w:rsidRDefault="00FC7887" w:rsidP="00FC7887">
      <w:r w:rsidRPr="00DF388D">
        <w:t xml:space="preserve">Fleming, Stuart J. 1999. </w:t>
      </w:r>
      <w:r w:rsidRPr="00DF388D">
        <w:rPr>
          <w:i/>
        </w:rPr>
        <w:t>Roman glass: reflections on cultural change</w:t>
      </w:r>
      <w:r w:rsidRPr="00DF388D">
        <w:t>. Philadelphia: University of Pennsylvania Museum.</w:t>
      </w:r>
    </w:p>
    <w:p w:rsidR="00FC7887" w:rsidRDefault="00FC7887" w:rsidP="00FC7887"/>
    <w:p w:rsidR="00FC7887" w:rsidRDefault="00FC7887" w:rsidP="00FC7887">
      <w:pPr>
        <w:rPr>
          <w:rStyle w:val="itempublisher"/>
        </w:rPr>
      </w:pPr>
      <w:proofErr w:type="spellStart"/>
      <w:r w:rsidRPr="004F19CE">
        <w:rPr>
          <w:lang w:val="fr-FR"/>
        </w:rPr>
        <w:t>Giacchero</w:t>
      </w:r>
      <w:proofErr w:type="spellEnd"/>
      <w:r w:rsidRPr="004F19CE">
        <w:rPr>
          <w:lang w:val="fr-FR"/>
        </w:rPr>
        <w:t xml:space="preserve">, M. 1974. </w:t>
      </w:r>
      <w:proofErr w:type="spellStart"/>
      <w:r w:rsidRPr="004F19CE">
        <w:rPr>
          <w:i/>
          <w:lang w:val="fr-FR"/>
        </w:rPr>
        <w:t>Edictum</w:t>
      </w:r>
      <w:proofErr w:type="spellEnd"/>
      <w:r w:rsidRPr="004F19CE">
        <w:rPr>
          <w:i/>
          <w:lang w:val="fr-FR"/>
        </w:rPr>
        <w:t xml:space="preserve"> </w:t>
      </w:r>
      <w:proofErr w:type="spellStart"/>
      <w:r w:rsidRPr="004F19CE">
        <w:rPr>
          <w:i/>
          <w:lang w:val="fr-FR"/>
        </w:rPr>
        <w:t>Diocletiani</w:t>
      </w:r>
      <w:proofErr w:type="spellEnd"/>
      <w:r w:rsidRPr="004F19CE">
        <w:rPr>
          <w:i/>
          <w:lang w:val="fr-FR"/>
        </w:rPr>
        <w:t xml:space="preserve"> et </w:t>
      </w:r>
      <w:proofErr w:type="spellStart"/>
      <w:r w:rsidRPr="004F19CE">
        <w:rPr>
          <w:i/>
          <w:lang w:val="fr-FR"/>
        </w:rPr>
        <w:t>Collegarum</w:t>
      </w:r>
      <w:proofErr w:type="spellEnd"/>
      <w:r w:rsidRPr="004F19CE">
        <w:rPr>
          <w:i/>
          <w:lang w:val="fr-FR"/>
        </w:rPr>
        <w:t xml:space="preserve"> de </w:t>
      </w:r>
      <w:proofErr w:type="spellStart"/>
      <w:r w:rsidRPr="004F19CE">
        <w:rPr>
          <w:i/>
          <w:lang w:val="fr-FR"/>
        </w:rPr>
        <w:t>pretiis</w:t>
      </w:r>
      <w:proofErr w:type="spellEnd"/>
      <w:r w:rsidRPr="004F19CE">
        <w:rPr>
          <w:i/>
          <w:lang w:val="fr-FR"/>
        </w:rPr>
        <w:t xml:space="preserve"> </w:t>
      </w:r>
      <w:proofErr w:type="spellStart"/>
      <w:r w:rsidRPr="004F19CE">
        <w:rPr>
          <w:i/>
          <w:lang w:val="fr-FR"/>
        </w:rPr>
        <w:t>rerum</w:t>
      </w:r>
      <w:proofErr w:type="spellEnd"/>
      <w:r w:rsidRPr="004F19CE">
        <w:rPr>
          <w:i/>
          <w:lang w:val="fr-FR"/>
        </w:rPr>
        <w:t xml:space="preserve"> </w:t>
      </w:r>
      <w:proofErr w:type="spellStart"/>
      <w:r w:rsidRPr="004F19CE">
        <w:rPr>
          <w:i/>
          <w:lang w:val="fr-FR"/>
        </w:rPr>
        <w:t>venalium</w:t>
      </w:r>
      <w:proofErr w:type="spellEnd"/>
      <w:r w:rsidRPr="004F19CE">
        <w:rPr>
          <w:lang w:val="fr-FR"/>
        </w:rPr>
        <w:t xml:space="preserve">. </w:t>
      </w:r>
      <w:proofErr w:type="gramStart"/>
      <w:r>
        <w:rPr>
          <w:rStyle w:val="itempublisher"/>
        </w:rPr>
        <w:t>Genova :</w:t>
      </w:r>
      <w:proofErr w:type="gram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Istituto</w:t>
      </w:r>
      <w:proofErr w:type="spellEnd"/>
      <w:r>
        <w:rPr>
          <w:rStyle w:val="itempublisher"/>
        </w:rPr>
        <w:t xml:space="preserve"> di </w:t>
      </w:r>
      <w:proofErr w:type="spellStart"/>
      <w:r>
        <w:rPr>
          <w:rStyle w:val="itempublisher"/>
        </w:rPr>
        <w:t>storia</w:t>
      </w:r>
      <w:proofErr w:type="spell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antica</w:t>
      </w:r>
      <w:proofErr w:type="spellEnd"/>
      <w:r>
        <w:rPr>
          <w:rStyle w:val="itempublisher"/>
        </w:rPr>
        <w:t xml:space="preserve"> e </w:t>
      </w:r>
      <w:proofErr w:type="spellStart"/>
      <w:r>
        <w:rPr>
          <w:rStyle w:val="itempublisher"/>
        </w:rPr>
        <w:t>scienze</w:t>
      </w:r>
      <w:proofErr w:type="spell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ausiliarie</w:t>
      </w:r>
      <w:proofErr w:type="spellEnd"/>
      <w:r>
        <w:rPr>
          <w:rStyle w:val="itempublisher"/>
        </w:rPr>
        <w:t xml:space="preserve">. </w:t>
      </w:r>
    </w:p>
    <w:p w:rsidR="00FC7887" w:rsidRDefault="00FC7887" w:rsidP="00FC7887"/>
    <w:p w:rsidR="00FC7887" w:rsidRPr="00594CCE" w:rsidRDefault="00FC7887" w:rsidP="00FC7887">
      <w:proofErr w:type="spellStart"/>
      <w:r>
        <w:t>Goitein</w:t>
      </w:r>
      <w:proofErr w:type="spellEnd"/>
      <w:r>
        <w:t xml:space="preserve"> S.D. 1967. </w:t>
      </w:r>
      <w:r w:rsidRPr="00594CCE">
        <w:rPr>
          <w:i/>
        </w:rPr>
        <w:t>A Mediterranean Society 1: Economic Foundations</w:t>
      </w:r>
      <w:r>
        <w:rPr>
          <w:i/>
        </w:rPr>
        <w:t>.</w:t>
      </w:r>
      <w:r>
        <w:t xml:space="preserve"> Berkeley</w:t>
      </w:r>
      <w:r w:rsidRPr="00594CCE">
        <w:t xml:space="preserve">: University of California Press. </w:t>
      </w:r>
    </w:p>
    <w:p w:rsidR="00FC7887" w:rsidRPr="00594CCE" w:rsidRDefault="00FC7887" w:rsidP="00FC7887"/>
    <w:p w:rsidR="00FC7887" w:rsidRPr="004F19CE" w:rsidRDefault="00FC7887" w:rsidP="00FC7887">
      <w:pPr>
        <w:rPr>
          <w:lang w:val="fr-FR"/>
        </w:rPr>
      </w:pPr>
      <w:proofErr w:type="spellStart"/>
      <w:r w:rsidRPr="004F19CE">
        <w:rPr>
          <w:lang w:val="fr-FR"/>
        </w:rPr>
        <w:t>Hochuli</w:t>
      </w:r>
      <w:proofErr w:type="spellEnd"/>
      <w:r w:rsidRPr="004F19CE">
        <w:rPr>
          <w:lang w:val="fr-FR"/>
        </w:rPr>
        <w:t>-Gysel, A. 1992. “</w:t>
      </w:r>
      <w:proofErr w:type="spellStart"/>
      <w:r w:rsidRPr="004F19CE">
        <w:rPr>
          <w:lang w:val="fr-FR"/>
        </w:rPr>
        <w:t>Römisches</w:t>
      </w:r>
      <w:proofErr w:type="spellEnd"/>
      <w:r w:rsidRPr="004F19CE">
        <w:rPr>
          <w:lang w:val="fr-FR"/>
        </w:rPr>
        <w:t xml:space="preserve"> Glas </w:t>
      </w:r>
      <w:proofErr w:type="spellStart"/>
      <w:r w:rsidRPr="004F19CE">
        <w:rPr>
          <w:lang w:val="fr-FR"/>
        </w:rPr>
        <w:t>aus</w:t>
      </w:r>
      <w:proofErr w:type="spellEnd"/>
      <w:r w:rsidRPr="004F19CE">
        <w:rPr>
          <w:lang w:val="fr-FR"/>
        </w:rPr>
        <w:t xml:space="preserve"> </w:t>
      </w:r>
      <w:proofErr w:type="spellStart"/>
      <w:r w:rsidRPr="004F19CE">
        <w:rPr>
          <w:lang w:val="fr-FR"/>
        </w:rPr>
        <w:t>dem</w:t>
      </w:r>
      <w:proofErr w:type="spellEnd"/>
      <w:r w:rsidRPr="004F19CE">
        <w:rPr>
          <w:lang w:val="fr-FR"/>
        </w:rPr>
        <w:t xml:space="preserve"> </w:t>
      </w:r>
      <w:proofErr w:type="spellStart"/>
      <w:r w:rsidRPr="004F19CE">
        <w:rPr>
          <w:lang w:val="fr-FR"/>
        </w:rPr>
        <w:t>Südwesten</w:t>
      </w:r>
      <w:proofErr w:type="spellEnd"/>
      <w:r w:rsidRPr="004F19CE">
        <w:rPr>
          <w:lang w:val="fr-FR"/>
        </w:rPr>
        <w:t xml:space="preserve"> </w:t>
      </w:r>
      <w:proofErr w:type="spellStart"/>
      <w:r w:rsidRPr="004F19CE">
        <w:rPr>
          <w:lang w:val="fr-FR"/>
        </w:rPr>
        <w:t>von</w:t>
      </w:r>
      <w:proofErr w:type="spellEnd"/>
      <w:r w:rsidRPr="004F19CE">
        <w:rPr>
          <w:lang w:val="fr-FR"/>
        </w:rPr>
        <w:t xml:space="preserve"> </w:t>
      </w:r>
      <w:proofErr w:type="spellStart"/>
      <w:r w:rsidRPr="004F19CE">
        <w:rPr>
          <w:lang w:val="fr-FR"/>
        </w:rPr>
        <w:t>Frankreich</w:t>
      </w:r>
      <w:proofErr w:type="spellEnd"/>
      <w:r w:rsidRPr="004F19CE">
        <w:rPr>
          <w:lang w:val="fr-FR"/>
        </w:rPr>
        <w:t xml:space="preserve">,” </w:t>
      </w:r>
      <w:r w:rsidRPr="004F19CE">
        <w:rPr>
          <w:i/>
          <w:lang w:val="fr-FR"/>
        </w:rPr>
        <w:t>Annales du 12e Congrès de l'Association internationale pour l'histoire du verre, Vienne (Wien) 26 - 31 août 1991 12, 1991</w:t>
      </w:r>
      <w:r w:rsidRPr="004F19CE">
        <w:rPr>
          <w:lang w:val="fr-FR"/>
        </w:rPr>
        <w:t xml:space="preserve"> (Amsterdam), pp. 79-88.</w:t>
      </w:r>
    </w:p>
    <w:p w:rsidR="00FC7887" w:rsidRPr="004F19CE" w:rsidRDefault="00FC7887" w:rsidP="00FC7887">
      <w:pPr>
        <w:rPr>
          <w:lang w:val="fr-FR"/>
        </w:rPr>
      </w:pPr>
    </w:p>
    <w:p w:rsidR="00FC7887" w:rsidRDefault="00FC7887" w:rsidP="00FC7887">
      <w:proofErr w:type="spellStart"/>
      <w:r>
        <w:t>Isings</w:t>
      </w:r>
      <w:proofErr w:type="spellEnd"/>
      <w:r>
        <w:t xml:space="preserve">, C. 1957. </w:t>
      </w:r>
      <w:r w:rsidRPr="00F53AE4">
        <w:rPr>
          <w:i/>
        </w:rPr>
        <w:t>Roman Glass from Dated Finds</w:t>
      </w:r>
      <w:r>
        <w:t xml:space="preserve">. </w:t>
      </w:r>
      <w:proofErr w:type="spellStart"/>
      <w:r w:rsidRPr="00EC2706">
        <w:t>Archaeologica</w:t>
      </w:r>
      <w:proofErr w:type="spellEnd"/>
      <w:r w:rsidRPr="00EC2706">
        <w:t xml:space="preserve"> </w:t>
      </w:r>
      <w:proofErr w:type="spellStart"/>
      <w:r w:rsidRPr="00EC2706">
        <w:t>Traiectina</w:t>
      </w:r>
      <w:proofErr w:type="spellEnd"/>
      <w:r>
        <w:t xml:space="preserve"> 9, Groningen.</w:t>
      </w:r>
    </w:p>
    <w:p w:rsidR="00FC7887" w:rsidRDefault="00FC7887" w:rsidP="00FC7887"/>
    <w:p w:rsidR="00FC7887" w:rsidRPr="004F19CE" w:rsidRDefault="00FC7887" w:rsidP="00FC7887">
      <w:pPr>
        <w:spacing w:line="312" w:lineRule="atLeast"/>
        <w:rPr>
          <w:b/>
          <w:bCs/>
          <w:lang w:val="fr-FR"/>
        </w:rPr>
      </w:pPr>
      <w:r w:rsidRPr="005C1AF0">
        <w:rPr>
          <w:bCs/>
        </w:rPr>
        <w:t xml:space="preserve">Lance, </w:t>
      </w:r>
      <w:proofErr w:type="spellStart"/>
      <w:r w:rsidRPr="005C1AF0">
        <w:rPr>
          <w:bCs/>
        </w:rPr>
        <w:t>Sergel</w:t>
      </w:r>
      <w:proofErr w:type="spellEnd"/>
      <w:r w:rsidRPr="005C1AF0">
        <w:rPr>
          <w:bCs/>
        </w:rPr>
        <w:t xml:space="preserve">. </w:t>
      </w:r>
      <w:r w:rsidRPr="004F19CE">
        <w:rPr>
          <w:bCs/>
          <w:lang w:val="fr-FR"/>
        </w:rPr>
        <w:t>1967.</w:t>
      </w:r>
      <w:r w:rsidRPr="004F19CE">
        <w:rPr>
          <w:b/>
          <w:bCs/>
          <w:lang w:val="fr-FR"/>
        </w:rPr>
        <w:t xml:space="preserve"> </w:t>
      </w:r>
      <w:r w:rsidRPr="004F19CE">
        <w:rPr>
          <w:rFonts w:hint="eastAsia"/>
          <w:i/>
          <w:lang w:val="fr-FR"/>
        </w:rPr>
        <w:t xml:space="preserve">Verrerie antique de </w:t>
      </w:r>
      <w:proofErr w:type="spellStart"/>
      <w:proofErr w:type="gramStart"/>
      <w:r w:rsidRPr="004F19CE">
        <w:rPr>
          <w:rFonts w:hint="eastAsia"/>
          <w:i/>
          <w:lang w:val="fr-FR"/>
        </w:rPr>
        <w:t>tipasa</w:t>
      </w:r>
      <w:proofErr w:type="spellEnd"/>
      <w:r w:rsidRPr="004F19CE">
        <w:rPr>
          <w:rFonts w:hint="eastAsia"/>
          <w:i/>
          <w:lang w:val="fr-FR"/>
        </w:rPr>
        <w:t>:</w:t>
      </w:r>
      <w:proofErr w:type="gramEnd"/>
      <w:r w:rsidRPr="004F19CE">
        <w:rPr>
          <w:rFonts w:hint="eastAsia"/>
          <w:i/>
          <w:lang w:val="fr-FR"/>
        </w:rPr>
        <w:t xml:space="preserve"> ouvrage publié avec le concours du conseil de la </w:t>
      </w:r>
      <w:proofErr w:type="spellStart"/>
      <w:r w:rsidRPr="004F19CE">
        <w:rPr>
          <w:rFonts w:hint="eastAsia"/>
          <w:i/>
          <w:lang w:val="fr-FR"/>
        </w:rPr>
        <w:t>r</w:t>
      </w:r>
      <w:r w:rsidRPr="004F19CE">
        <w:rPr>
          <w:i/>
          <w:lang w:val="fr-FR"/>
        </w:rPr>
        <w:t>é</w:t>
      </w:r>
      <w:r w:rsidRPr="004F19CE">
        <w:rPr>
          <w:rFonts w:hint="eastAsia"/>
          <w:i/>
          <w:lang w:val="fr-FR"/>
        </w:rPr>
        <w:t>cherche</w:t>
      </w:r>
      <w:proofErr w:type="spellEnd"/>
      <w:r w:rsidRPr="004F19CE">
        <w:rPr>
          <w:rFonts w:hint="eastAsia"/>
          <w:i/>
          <w:lang w:val="fr-FR"/>
        </w:rPr>
        <w:t xml:space="preserve"> scientifique en </w:t>
      </w:r>
      <w:proofErr w:type="spellStart"/>
      <w:r w:rsidRPr="004F19CE">
        <w:rPr>
          <w:rFonts w:hint="eastAsia"/>
          <w:i/>
          <w:lang w:val="fr-FR"/>
        </w:rPr>
        <w:t>algerie</w:t>
      </w:r>
      <w:proofErr w:type="spellEnd"/>
      <w:r w:rsidRPr="004F19CE">
        <w:rPr>
          <w:rFonts w:hint="eastAsia"/>
          <w:i/>
          <w:lang w:val="fr-FR"/>
        </w:rPr>
        <w:t xml:space="preserve">, avec l' </w:t>
      </w:r>
      <w:proofErr w:type="spellStart"/>
      <w:r w:rsidRPr="004F19CE">
        <w:rPr>
          <w:rFonts w:hint="eastAsia"/>
          <w:i/>
          <w:lang w:val="fr-FR"/>
        </w:rPr>
        <w:t>autorization</w:t>
      </w:r>
      <w:proofErr w:type="spellEnd"/>
      <w:r w:rsidRPr="004F19CE">
        <w:rPr>
          <w:rFonts w:hint="eastAsia"/>
          <w:i/>
          <w:lang w:val="fr-FR"/>
        </w:rPr>
        <w:t xml:space="preserve"> du bureau des </w:t>
      </w:r>
      <w:proofErr w:type="spellStart"/>
      <w:r w:rsidRPr="004F19CE">
        <w:rPr>
          <w:rFonts w:hint="eastAsia"/>
          <w:i/>
          <w:lang w:val="fr-FR"/>
        </w:rPr>
        <w:t>antiquites</w:t>
      </w:r>
      <w:proofErr w:type="spellEnd"/>
      <w:r w:rsidRPr="004F19CE">
        <w:rPr>
          <w:rFonts w:hint="eastAsia"/>
          <w:i/>
          <w:lang w:val="fr-FR"/>
        </w:rPr>
        <w:t xml:space="preserve"> de l' </w:t>
      </w:r>
      <w:proofErr w:type="spellStart"/>
      <w:r w:rsidRPr="004F19CE">
        <w:rPr>
          <w:rFonts w:hint="eastAsia"/>
          <w:i/>
          <w:lang w:val="fr-FR"/>
        </w:rPr>
        <w:t>algerie</w:t>
      </w:r>
      <w:proofErr w:type="spellEnd"/>
      <w:r w:rsidRPr="004F19CE">
        <w:rPr>
          <w:rFonts w:hint="eastAsia"/>
          <w:lang w:val="fr-FR"/>
        </w:rPr>
        <w:t>.</w:t>
      </w:r>
      <w:r w:rsidRPr="004F19CE">
        <w:rPr>
          <w:lang w:val="fr-FR"/>
        </w:rPr>
        <w:t xml:space="preserve"> </w:t>
      </w:r>
      <w:proofErr w:type="gramStart"/>
      <w:r w:rsidRPr="004F19CE">
        <w:rPr>
          <w:lang w:val="fr-FR"/>
        </w:rPr>
        <w:t>Paris:</w:t>
      </w:r>
      <w:proofErr w:type="gramEnd"/>
      <w:r w:rsidRPr="004F19CE">
        <w:rPr>
          <w:lang w:val="fr-FR"/>
        </w:rPr>
        <w:t xml:space="preserve"> </w:t>
      </w:r>
      <w:r w:rsidRPr="004F19CE">
        <w:rPr>
          <w:rFonts w:hint="eastAsia"/>
          <w:lang w:val="fr-FR"/>
        </w:rPr>
        <w:t> </w:t>
      </w:r>
      <w:proofErr w:type="spellStart"/>
      <w:r w:rsidRPr="004F19CE">
        <w:rPr>
          <w:rFonts w:hint="eastAsia"/>
          <w:lang w:val="fr-FR"/>
        </w:rPr>
        <w:t>Édition-Diffusion</w:t>
      </w:r>
      <w:proofErr w:type="spellEnd"/>
      <w:r w:rsidRPr="004F19CE">
        <w:rPr>
          <w:rFonts w:hint="eastAsia"/>
          <w:lang w:val="fr-FR"/>
        </w:rPr>
        <w:t xml:space="preserve"> de </w:t>
      </w:r>
      <w:proofErr w:type="spellStart"/>
      <w:r w:rsidRPr="004F19CE">
        <w:rPr>
          <w:rFonts w:hint="eastAsia"/>
          <w:lang w:val="fr-FR"/>
        </w:rPr>
        <w:t>Boccard</w:t>
      </w:r>
      <w:proofErr w:type="spellEnd"/>
      <w:r w:rsidRPr="004F19CE">
        <w:rPr>
          <w:rFonts w:hint="eastAsia"/>
          <w:lang w:val="fr-FR"/>
        </w:rPr>
        <w:t>.</w:t>
      </w:r>
    </w:p>
    <w:p w:rsidR="00FC7887" w:rsidRPr="004F19CE" w:rsidRDefault="00FC7887" w:rsidP="00FC7887">
      <w:pPr>
        <w:rPr>
          <w:lang w:val="fr-FR"/>
        </w:rPr>
      </w:pPr>
    </w:p>
    <w:p w:rsidR="00FC7887" w:rsidRPr="004F19CE" w:rsidRDefault="00FC7887" w:rsidP="00FC7887">
      <w:pPr>
        <w:rPr>
          <w:lang w:val="fr-FR"/>
        </w:rPr>
      </w:pPr>
      <w:proofErr w:type="spellStart"/>
      <w:r w:rsidRPr="004F19CE">
        <w:rPr>
          <w:rFonts w:hint="eastAsia"/>
          <w:lang w:val="fr-FR"/>
        </w:rPr>
        <w:lastRenderedPageBreak/>
        <w:t>Masseroli</w:t>
      </w:r>
      <w:proofErr w:type="spellEnd"/>
      <w:r w:rsidRPr="004F19CE">
        <w:rPr>
          <w:lang w:val="fr-FR"/>
        </w:rPr>
        <w:t xml:space="preserve">, </w:t>
      </w:r>
      <w:r w:rsidRPr="004F19CE">
        <w:rPr>
          <w:rFonts w:hint="eastAsia"/>
          <w:lang w:val="fr-FR"/>
        </w:rPr>
        <w:t>Sara</w:t>
      </w:r>
      <w:r w:rsidRPr="004F19CE">
        <w:rPr>
          <w:lang w:val="fr-FR"/>
        </w:rPr>
        <w:t xml:space="preserve">. 1998. </w:t>
      </w:r>
      <w:proofErr w:type="spellStart"/>
      <w:r w:rsidRPr="004F19CE">
        <w:rPr>
          <w:rFonts w:hint="eastAsia"/>
          <w:i/>
          <w:lang w:val="fr-FR"/>
        </w:rPr>
        <w:t>Vetro</w:t>
      </w:r>
      <w:proofErr w:type="spellEnd"/>
      <w:r w:rsidRPr="004F19CE">
        <w:rPr>
          <w:rFonts w:hint="eastAsia"/>
          <w:i/>
          <w:lang w:val="fr-FR"/>
        </w:rPr>
        <w:t xml:space="preserve"> e </w:t>
      </w:r>
      <w:proofErr w:type="spellStart"/>
      <w:proofErr w:type="gramStart"/>
      <w:r w:rsidRPr="004F19CE">
        <w:rPr>
          <w:rFonts w:hint="eastAsia"/>
          <w:i/>
          <w:lang w:val="fr-FR"/>
        </w:rPr>
        <w:t>vetri</w:t>
      </w:r>
      <w:proofErr w:type="spellEnd"/>
      <w:r w:rsidRPr="004F19CE">
        <w:rPr>
          <w:rFonts w:hint="eastAsia"/>
          <w:i/>
          <w:lang w:val="fr-FR"/>
        </w:rPr>
        <w:t>:</w:t>
      </w:r>
      <w:proofErr w:type="gramEnd"/>
      <w:r w:rsidRPr="004F19CE">
        <w:rPr>
          <w:rFonts w:hint="eastAsia"/>
          <w:i/>
          <w:lang w:val="fr-FR"/>
        </w:rPr>
        <w:t xml:space="preserve"> </w:t>
      </w:r>
      <w:proofErr w:type="spellStart"/>
      <w:r w:rsidRPr="004F19CE">
        <w:rPr>
          <w:rFonts w:hint="eastAsia"/>
          <w:i/>
          <w:lang w:val="fr-FR"/>
        </w:rPr>
        <w:t>preziose</w:t>
      </w:r>
      <w:proofErr w:type="spellEnd"/>
      <w:r w:rsidRPr="004F19CE">
        <w:rPr>
          <w:rFonts w:hint="eastAsia"/>
          <w:i/>
          <w:lang w:val="fr-FR"/>
        </w:rPr>
        <w:t xml:space="preserve"> </w:t>
      </w:r>
      <w:proofErr w:type="spellStart"/>
      <w:r w:rsidRPr="004F19CE">
        <w:rPr>
          <w:rFonts w:hint="eastAsia"/>
          <w:i/>
          <w:lang w:val="fr-FR"/>
        </w:rPr>
        <w:t>iridescenze</w:t>
      </w:r>
      <w:proofErr w:type="spellEnd"/>
      <w:r w:rsidRPr="004F19CE">
        <w:rPr>
          <w:lang w:val="fr-FR"/>
        </w:rPr>
        <w:t xml:space="preserve">. </w:t>
      </w:r>
      <w:r w:rsidRPr="004F19CE">
        <w:rPr>
          <w:rFonts w:hint="eastAsia"/>
          <w:lang w:val="fr-FR"/>
        </w:rPr>
        <w:t> </w:t>
      </w:r>
      <w:proofErr w:type="gramStart"/>
      <w:r w:rsidRPr="004F19CE">
        <w:rPr>
          <w:rFonts w:hint="eastAsia"/>
          <w:lang w:val="fr-FR"/>
        </w:rPr>
        <w:t>Milano</w:t>
      </w:r>
      <w:r w:rsidRPr="004F19CE">
        <w:rPr>
          <w:lang w:val="fr-FR"/>
        </w:rPr>
        <w:t>:</w:t>
      </w:r>
      <w:proofErr w:type="gramEnd"/>
      <w:r w:rsidRPr="004F19CE">
        <w:rPr>
          <w:rFonts w:hint="eastAsia"/>
          <w:lang w:val="fr-FR"/>
        </w:rPr>
        <w:t xml:space="preserve"> </w:t>
      </w:r>
      <w:proofErr w:type="spellStart"/>
      <w:r w:rsidRPr="004F19CE">
        <w:rPr>
          <w:rFonts w:hint="eastAsia"/>
          <w:lang w:val="fr-FR"/>
        </w:rPr>
        <w:t>Electa</w:t>
      </w:r>
      <w:proofErr w:type="spellEnd"/>
      <w:r w:rsidRPr="004F19CE">
        <w:rPr>
          <w:lang w:val="fr-FR"/>
        </w:rPr>
        <w:t>.</w:t>
      </w:r>
    </w:p>
    <w:p w:rsidR="00FC7887" w:rsidRPr="004F19CE" w:rsidRDefault="00FC7887" w:rsidP="00FC7887">
      <w:pPr>
        <w:rPr>
          <w:lang w:val="fr-FR"/>
        </w:rPr>
      </w:pPr>
    </w:p>
    <w:p w:rsidR="00FC7887" w:rsidRDefault="00FC7887" w:rsidP="00FC7887">
      <w:r w:rsidRPr="004F19CE">
        <w:rPr>
          <w:lang w:val="fr-FR"/>
        </w:rPr>
        <w:t xml:space="preserve">J. Morel </w:t>
      </w:r>
      <w:r w:rsidRPr="004F19CE">
        <w:rPr>
          <w:i/>
          <w:lang w:val="fr-FR"/>
        </w:rPr>
        <w:t>et a</w:t>
      </w:r>
      <w:r w:rsidRPr="004F19CE">
        <w:rPr>
          <w:lang w:val="fr-FR"/>
        </w:rPr>
        <w:t xml:space="preserve">l. 1992. “Un atelier de verrier du milieu du 1er </w:t>
      </w:r>
      <w:proofErr w:type="spellStart"/>
      <w:r w:rsidRPr="004F19CE">
        <w:rPr>
          <w:lang w:val="fr-FR"/>
        </w:rPr>
        <w:t>siècle</w:t>
      </w:r>
      <w:proofErr w:type="spellEnd"/>
      <w:r w:rsidRPr="004F19CE">
        <w:rPr>
          <w:lang w:val="fr-FR"/>
        </w:rPr>
        <w:t xml:space="preserve"> apr. </w:t>
      </w:r>
      <w:r w:rsidRPr="005F505D">
        <w:t xml:space="preserve">J.-C. à </w:t>
      </w:r>
      <w:proofErr w:type="spellStart"/>
      <w:r w:rsidRPr="005F505D">
        <w:t>Avenches</w:t>
      </w:r>
      <w:proofErr w:type="spellEnd"/>
      <w:r>
        <w:t xml:space="preserve">,” </w:t>
      </w:r>
      <w:proofErr w:type="spellStart"/>
      <w:r w:rsidRPr="005F505D">
        <w:rPr>
          <w:i/>
        </w:rPr>
        <w:t>Archäologie</w:t>
      </w:r>
      <w:proofErr w:type="spellEnd"/>
      <w:r w:rsidRPr="005F505D">
        <w:rPr>
          <w:i/>
        </w:rPr>
        <w:t xml:space="preserve"> der </w:t>
      </w:r>
      <w:proofErr w:type="spellStart"/>
      <w:proofErr w:type="gramStart"/>
      <w:r w:rsidRPr="005F505D">
        <w:rPr>
          <w:i/>
        </w:rPr>
        <w:t>Schweiz</w:t>
      </w:r>
      <w:proofErr w:type="spellEnd"/>
      <w:r w:rsidRPr="005F505D">
        <w:rPr>
          <w:i/>
        </w:rPr>
        <w:t>:</w:t>
      </w:r>
      <w:proofErr w:type="gramEnd"/>
      <w:r w:rsidRPr="005F505D">
        <w:rPr>
          <w:i/>
        </w:rPr>
        <w:t xml:space="preserve"> </w:t>
      </w:r>
      <w:proofErr w:type="spellStart"/>
      <w:r w:rsidRPr="005F505D">
        <w:rPr>
          <w:i/>
        </w:rPr>
        <w:t>Mitteilungsblatt</w:t>
      </w:r>
      <w:proofErr w:type="spellEnd"/>
      <w:r w:rsidRPr="005F505D">
        <w:rPr>
          <w:i/>
        </w:rPr>
        <w:t xml:space="preserve"> der </w:t>
      </w:r>
      <w:proofErr w:type="spellStart"/>
      <w:r w:rsidRPr="005F505D">
        <w:rPr>
          <w:i/>
        </w:rPr>
        <w:t>Schweizerischen</w:t>
      </w:r>
      <w:proofErr w:type="spellEnd"/>
      <w:r w:rsidRPr="005F505D">
        <w:rPr>
          <w:i/>
        </w:rPr>
        <w:t xml:space="preserve"> </w:t>
      </w:r>
      <w:proofErr w:type="spellStart"/>
      <w:r w:rsidRPr="005F505D">
        <w:rPr>
          <w:i/>
        </w:rPr>
        <w:t>Gesellschaft</w:t>
      </w:r>
      <w:proofErr w:type="spellEnd"/>
      <w:r w:rsidRPr="005F505D">
        <w:rPr>
          <w:i/>
        </w:rPr>
        <w:t xml:space="preserve"> </w:t>
      </w:r>
      <w:proofErr w:type="spellStart"/>
      <w:r w:rsidRPr="005F505D">
        <w:rPr>
          <w:i/>
        </w:rPr>
        <w:t>für</w:t>
      </w:r>
      <w:proofErr w:type="spellEnd"/>
      <w:r w:rsidRPr="005F505D">
        <w:rPr>
          <w:i/>
        </w:rPr>
        <w:t xml:space="preserve"> Ur- und </w:t>
      </w:r>
      <w:proofErr w:type="spellStart"/>
      <w:r w:rsidRPr="005F505D">
        <w:rPr>
          <w:i/>
        </w:rPr>
        <w:t>Frühgeschichte</w:t>
      </w:r>
      <w:proofErr w:type="spellEnd"/>
      <w:r>
        <w:t xml:space="preserve"> 15: 2-17.</w:t>
      </w:r>
    </w:p>
    <w:p w:rsidR="00FC7887" w:rsidRDefault="00FC7887" w:rsidP="00FC7887"/>
    <w:p w:rsidR="00FC7887" w:rsidRPr="004F19CE" w:rsidRDefault="00FC7887" w:rsidP="00FC7887">
      <w:pPr>
        <w:rPr>
          <w:lang w:val="fr-FR"/>
        </w:rPr>
      </w:pPr>
      <w:proofErr w:type="spellStart"/>
      <w:r w:rsidRPr="004F19CE">
        <w:rPr>
          <w:lang w:val="fr-FR"/>
        </w:rPr>
        <w:t>Nenna</w:t>
      </w:r>
      <w:proofErr w:type="spellEnd"/>
      <w:r w:rsidRPr="004F19CE">
        <w:rPr>
          <w:lang w:val="fr-FR"/>
        </w:rPr>
        <w:t xml:space="preserve">, M.-D. </w:t>
      </w:r>
      <w:r w:rsidRPr="004F19CE">
        <w:rPr>
          <w:i/>
          <w:lang w:val="fr-FR"/>
        </w:rPr>
        <w:t>et al</w:t>
      </w:r>
      <w:r w:rsidRPr="004F19CE">
        <w:rPr>
          <w:lang w:val="fr-FR"/>
        </w:rPr>
        <w:t xml:space="preserve">. 1997. “L'atelier de verrier de Lyon, du 1er siècle après J.-C., et l'origine des verres ‘romains’,” </w:t>
      </w:r>
      <w:proofErr w:type="spellStart"/>
      <w:r w:rsidRPr="004F19CE">
        <w:rPr>
          <w:i/>
          <w:lang w:val="fr-FR"/>
        </w:rPr>
        <w:t>Révue</w:t>
      </w:r>
      <w:proofErr w:type="spellEnd"/>
      <w:r w:rsidRPr="004F19CE">
        <w:rPr>
          <w:i/>
          <w:lang w:val="fr-FR"/>
        </w:rPr>
        <w:t xml:space="preserve"> d'</w:t>
      </w:r>
      <w:proofErr w:type="spellStart"/>
      <w:r w:rsidRPr="004F19CE">
        <w:rPr>
          <w:i/>
          <w:lang w:val="fr-FR"/>
        </w:rPr>
        <w:t>Archeometrie</w:t>
      </w:r>
      <w:proofErr w:type="spellEnd"/>
      <w:r w:rsidRPr="004F19CE">
        <w:rPr>
          <w:lang w:val="fr-FR"/>
        </w:rPr>
        <w:t xml:space="preserve"> </w:t>
      </w:r>
      <w:proofErr w:type="gramStart"/>
      <w:r w:rsidRPr="004F19CE">
        <w:rPr>
          <w:lang w:val="fr-FR"/>
        </w:rPr>
        <w:t>21:</w:t>
      </w:r>
      <w:proofErr w:type="gramEnd"/>
      <w:r w:rsidRPr="004F19CE">
        <w:rPr>
          <w:lang w:val="fr-FR"/>
        </w:rPr>
        <w:t xml:space="preserve"> 81-87. </w:t>
      </w:r>
    </w:p>
    <w:p w:rsidR="00FC7887" w:rsidRPr="004F19CE" w:rsidRDefault="00FC7887" w:rsidP="00FC7887">
      <w:pPr>
        <w:rPr>
          <w:lang w:val="fr-FR"/>
        </w:rPr>
      </w:pPr>
    </w:p>
    <w:p w:rsidR="00FC7887" w:rsidRDefault="00FC7887" w:rsidP="00FC7887">
      <w:r>
        <w:t xml:space="preserve">Newby, M. and K. Painter, eds. 1991. </w:t>
      </w:r>
      <w:r w:rsidRPr="0080416D">
        <w:rPr>
          <w:i/>
        </w:rPr>
        <w:t>Roman Glass: Two Centuries of Art and Invention</w:t>
      </w:r>
      <w:r>
        <w:t>. The Society of Antiquaries of London, Occasional Paper 13. London:</w:t>
      </w:r>
      <w:r w:rsidRPr="00F53AE4">
        <w:t xml:space="preserve"> </w:t>
      </w:r>
      <w:r>
        <w:t xml:space="preserve">The Society of Antiquaries of London. </w:t>
      </w:r>
    </w:p>
    <w:p w:rsidR="00FC7887" w:rsidRDefault="00FC7887" w:rsidP="00FC7887"/>
    <w:p w:rsidR="00FC7887" w:rsidRPr="00962634" w:rsidRDefault="00FC7887" w:rsidP="00FC7887">
      <w:r w:rsidRPr="00962634">
        <w:t xml:space="preserve">Price, J. 1987.  “Glass Vessel Production in Southern Iberia in the First and Second Centuries A.D.: A Survey of the Archeological Evidence,” </w:t>
      </w:r>
      <w:r w:rsidRPr="00962634">
        <w:rPr>
          <w:i/>
        </w:rPr>
        <w:t>Journal of the Glass Studies</w:t>
      </w:r>
      <w:r w:rsidRPr="00962634">
        <w:t xml:space="preserve"> 29: 30-39. </w:t>
      </w:r>
    </w:p>
    <w:p w:rsidR="00FC7887" w:rsidRDefault="00FC7887" w:rsidP="00FC7887"/>
    <w:p w:rsidR="00FC7887" w:rsidRDefault="00FC7887" w:rsidP="00FC7887">
      <w:proofErr w:type="spellStart"/>
      <w:r>
        <w:t>Scatozza</w:t>
      </w:r>
      <w:proofErr w:type="spellEnd"/>
      <w:r>
        <w:t xml:space="preserve"> </w:t>
      </w:r>
      <w:proofErr w:type="spellStart"/>
      <w:r>
        <w:t>Höricht</w:t>
      </w:r>
      <w:proofErr w:type="spellEnd"/>
      <w:r>
        <w:t xml:space="preserve">, L.A. 1991. "Syrian Elements among the Glass from Pompeii and Herculaneum [Campania]," in Newby, M. and K. Painter, eds. 1991. </w:t>
      </w:r>
      <w:r w:rsidRPr="0080416D">
        <w:rPr>
          <w:i/>
        </w:rPr>
        <w:t>Roman Glass: Two Centuries of Art and Invention</w:t>
      </w:r>
      <w:r>
        <w:t>. The Society of Antiquaries of London, Occasional Paper 13. London:</w:t>
      </w:r>
      <w:r w:rsidRPr="00F53AE4">
        <w:t xml:space="preserve"> </w:t>
      </w:r>
      <w:r>
        <w:t xml:space="preserve">The Society of Antiquaries of London, pp. 76-85. </w:t>
      </w:r>
    </w:p>
    <w:p w:rsidR="00FC7887" w:rsidRDefault="00FC7887" w:rsidP="00FC7887"/>
    <w:p w:rsidR="00FC7887" w:rsidRDefault="00FC7887" w:rsidP="00FC7887">
      <w:r>
        <w:t xml:space="preserve">Stern, E.M.  1976. "A Small Glass Bottle on Three Pinched Feet [from Campania]," in </w:t>
      </w:r>
      <w:proofErr w:type="spellStart"/>
      <w:r w:rsidRPr="00962634">
        <w:rPr>
          <w:i/>
        </w:rPr>
        <w:t>Festoen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Opgedragen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aan</w:t>
      </w:r>
      <w:proofErr w:type="spellEnd"/>
      <w:r w:rsidRPr="00962634">
        <w:rPr>
          <w:i/>
        </w:rPr>
        <w:t xml:space="preserve"> A.N. </w:t>
      </w:r>
      <w:proofErr w:type="spellStart"/>
      <w:r w:rsidRPr="00962634">
        <w:rPr>
          <w:i/>
        </w:rPr>
        <w:t>Zadoks</w:t>
      </w:r>
      <w:proofErr w:type="spellEnd"/>
      <w:r w:rsidRPr="00962634">
        <w:rPr>
          <w:i/>
        </w:rPr>
        <w:t xml:space="preserve">-Josephus </w:t>
      </w:r>
      <w:proofErr w:type="spellStart"/>
      <w:r w:rsidRPr="00962634">
        <w:rPr>
          <w:i/>
        </w:rPr>
        <w:t>fitta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bij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haar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zeventigste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verjaardag</w:t>
      </w:r>
      <w:proofErr w:type="spellEnd"/>
      <w:r w:rsidRPr="00962634">
        <w:rPr>
          <w:i/>
        </w:rPr>
        <w:t xml:space="preserve"> (</w:t>
      </w:r>
      <w:proofErr w:type="spellStart"/>
      <w:r w:rsidRPr="00962634">
        <w:rPr>
          <w:i/>
        </w:rPr>
        <w:t>Scripta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Archaeologica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Groningana</w:t>
      </w:r>
      <w:proofErr w:type="spellEnd"/>
      <w:r>
        <w:t xml:space="preserve"> 6, Groningen), pp. 527-38</w:t>
      </w:r>
    </w:p>
    <w:p w:rsidR="00FC7887" w:rsidRPr="00F53AE4" w:rsidRDefault="00FC7887" w:rsidP="00FC7887"/>
    <w:p w:rsidR="00FC7887" w:rsidRDefault="00FC7887" w:rsidP="00FC7887">
      <w:r>
        <w:t xml:space="preserve">Stern, E. M. and Birgit </w:t>
      </w:r>
      <w:proofErr w:type="spellStart"/>
      <w:r>
        <w:t>Schlick</w:t>
      </w:r>
      <w:proofErr w:type="spellEnd"/>
      <w:r>
        <w:t xml:space="preserve">-Nolte. 1994. </w:t>
      </w:r>
      <w:r w:rsidRPr="0080416D">
        <w:rPr>
          <w:i/>
        </w:rPr>
        <w:t>Early Glass of the Ancient World 1600 B.C. - A.D. 50: Ernesto Wolf Collection</w:t>
      </w:r>
      <w:r>
        <w:rPr>
          <w:i/>
        </w:rPr>
        <w:t>.</w:t>
      </w:r>
      <w:r>
        <w:t xml:space="preserve"> </w:t>
      </w:r>
      <w:proofErr w:type="spellStart"/>
      <w:r>
        <w:rPr>
          <w:rStyle w:val="itempublisher"/>
        </w:rPr>
        <w:t>Ostfildern</w:t>
      </w:r>
      <w:proofErr w:type="spellEnd"/>
      <w:r>
        <w:rPr>
          <w:rStyle w:val="itempublisher"/>
        </w:rPr>
        <w:t xml:space="preserve">: </w:t>
      </w:r>
      <w:proofErr w:type="spellStart"/>
      <w:r>
        <w:rPr>
          <w:rStyle w:val="itempublisher"/>
        </w:rPr>
        <w:t>Verlag</w:t>
      </w:r>
      <w:proofErr w:type="spell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Gerd</w:t>
      </w:r>
      <w:proofErr w:type="spell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Hatje</w:t>
      </w:r>
      <w:proofErr w:type="spellEnd"/>
      <w:r>
        <w:rPr>
          <w:rStyle w:val="itempublisher"/>
        </w:rPr>
        <w:t>; New York: Distributed in the U.S.A. by Distributed Art Publishers.</w:t>
      </w:r>
    </w:p>
    <w:p w:rsidR="00FC7887" w:rsidRDefault="00FC7887" w:rsidP="00FC7887"/>
    <w:p w:rsidR="00FC7887" w:rsidRDefault="00FC7887" w:rsidP="00FC7887">
      <w:pPr>
        <w:rPr>
          <w:rStyle w:val="itempublisher"/>
        </w:rPr>
      </w:pPr>
      <w:r>
        <w:t xml:space="preserve">Stern, E. M.  1995. </w:t>
      </w:r>
      <w:hyperlink r:id="rId9" w:history="1">
        <w:r w:rsidRPr="0080416D">
          <w:rPr>
            <w:rStyle w:val="Hyperlink"/>
            <w:i/>
            <w:color w:val="000000" w:themeColor="text1"/>
          </w:rPr>
          <w:t>The Toledo Museum of Art: Roman mold-blown glass</w:t>
        </w:r>
        <w:r w:rsidRPr="0080416D">
          <w:rPr>
            <w:rStyle w:val="Hyperlink"/>
            <w:i/>
            <w:color w:val="000000" w:themeColor="text1"/>
            <w:u w:val="none"/>
          </w:rPr>
          <w:t>: the first through sixth centuries</w:t>
        </w:r>
      </w:hyperlink>
      <w:r>
        <w:rPr>
          <w:color w:val="000000" w:themeColor="text1"/>
        </w:rPr>
        <w:t xml:space="preserve">. </w:t>
      </w:r>
      <w:r>
        <w:rPr>
          <w:rStyle w:val="itempublisher"/>
        </w:rPr>
        <w:t>Rome: "</w:t>
      </w:r>
      <w:proofErr w:type="spellStart"/>
      <w:r>
        <w:rPr>
          <w:rStyle w:val="itempublisher"/>
        </w:rPr>
        <w:t>L'Erma</w:t>
      </w:r>
      <w:proofErr w:type="spellEnd"/>
      <w:r>
        <w:rPr>
          <w:rStyle w:val="itempublisher"/>
        </w:rPr>
        <w:t xml:space="preserve">" di </w:t>
      </w:r>
      <w:proofErr w:type="spellStart"/>
      <w:r>
        <w:rPr>
          <w:rStyle w:val="itempublisher"/>
        </w:rPr>
        <w:t>Bretschneider</w:t>
      </w:r>
      <w:proofErr w:type="spellEnd"/>
      <w:r>
        <w:rPr>
          <w:rStyle w:val="itempublisher"/>
        </w:rPr>
        <w:t xml:space="preserve"> in association with the Toledo Museum of Art.</w:t>
      </w:r>
    </w:p>
    <w:p w:rsidR="00FC7887" w:rsidRDefault="00FC7887" w:rsidP="00FC7887"/>
    <w:p w:rsidR="00FC7887" w:rsidRDefault="00FC7887" w:rsidP="00FC7887">
      <w:pPr>
        <w:rPr>
          <w:rStyle w:val="itempublisher"/>
        </w:rPr>
      </w:pPr>
      <w:r>
        <w:t xml:space="preserve">Stern, E. M. </w:t>
      </w:r>
      <w:r>
        <w:rPr>
          <w:color w:val="000000" w:themeColor="text1"/>
        </w:rPr>
        <w:t xml:space="preserve">2001. </w:t>
      </w:r>
      <w:hyperlink r:id="rId10" w:history="1">
        <w:r w:rsidRPr="00387BC5">
          <w:rPr>
            <w:rStyle w:val="Hyperlink"/>
            <w:i/>
            <w:color w:val="000000" w:themeColor="text1"/>
            <w:u w:val="none"/>
          </w:rPr>
          <w:t>Roman, Byzantine, and early medieval glass, 10 BCE-700 CE</w:t>
        </w:r>
        <w:r w:rsidRPr="0080416D">
          <w:rPr>
            <w:rStyle w:val="Hyperlink"/>
            <w:i/>
            <w:color w:val="000000" w:themeColor="text1"/>
            <w:u w:val="none"/>
          </w:rPr>
          <w:t>: Ernesto Wolf collection</w:t>
        </w:r>
      </w:hyperlink>
      <w:r>
        <w:rPr>
          <w:color w:val="000000" w:themeColor="text1"/>
        </w:rPr>
        <w:t xml:space="preserve">. </w:t>
      </w:r>
      <w:proofErr w:type="spellStart"/>
      <w:r>
        <w:rPr>
          <w:rStyle w:val="itempublisher"/>
        </w:rPr>
        <w:t>Ostfildern</w:t>
      </w:r>
      <w:proofErr w:type="spellEnd"/>
      <w:r>
        <w:rPr>
          <w:rStyle w:val="itempublisher"/>
        </w:rPr>
        <w:t xml:space="preserve">: </w:t>
      </w:r>
      <w:proofErr w:type="spellStart"/>
      <w:r>
        <w:rPr>
          <w:rStyle w:val="itempublisher"/>
        </w:rPr>
        <w:t>Hatje</w:t>
      </w:r>
      <w:proofErr w:type="spell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Cantz</w:t>
      </w:r>
      <w:proofErr w:type="spellEnd"/>
      <w:r>
        <w:rPr>
          <w:rStyle w:val="itempublisher"/>
        </w:rPr>
        <w:t>; New York: Distributed in the U.S.A. by Distributed Art Publishers.</w:t>
      </w:r>
    </w:p>
    <w:p w:rsidR="00FC7887" w:rsidRPr="0080416D" w:rsidRDefault="00FC7887" w:rsidP="00FC7887">
      <w:pPr>
        <w:rPr>
          <w:color w:val="000000" w:themeColor="text1"/>
        </w:rPr>
      </w:pPr>
    </w:p>
    <w:tbl>
      <w:tblPr>
        <w:tblW w:w="5006" w:type="pct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"/>
        <w:gridCol w:w="9320"/>
      </w:tblGrid>
      <w:tr w:rsidR="00FC7887" w:rsidRPr="0080416D" w:rsidTr="003B4C21">
        <w:trPr>
          <w:tblCellSpacing w:w="0" w:type="dxa"/>
        </w:trPr>
        <w:tc>
          <w:tcPr>
            <w:tcW w:w="27" w:type="pct"/>
            <w:vAlign w:val="center"/>
            <w:hideMark/>
          </w:tcPr>
          <w:p w:rsidR="00FC7887" w:rsidRPr="0080416D" w:rsidRDefault="00FC7887" w:rsidP="003B4C21">
            <w:pPr>
              <w:rPr>
                <w:rFonts w:eastAsia="Times New Roman"/>
                <w:color w:val="auto"/>
              </w:rPr>
            </w:pPr>
          </w:p>
        </w:tc>
        <w:tc>
          <w:tcPr>
            <w:tcW w:w="0" w:type="auto"/>
            <w:vAlign w:val="center"/>
            <w:hideMark/>
          </w:tcPr>
          <w:p w:rsidR="00FC7887" w:rsidRPr="0080416D" w:rsidRDefault="00FC7887" w:rsidP="003B4C21">
            <w:pPr>
              <w:rPr>
                <w:rFonts w:eastAsia="Times New Roman"/>
                <w:color w:val="auto"/>
              </w:rPr>
            </w:pPr>
          </w:p>
        </w:tc>
      </w:tr>
    </w:tbl>
    <w:p w:rsidR="00FC7887" w:rsidRDefault="00FC7887" w:rsidP="00FC7887">
      <w:proofErr w:type="spellStart"/>
      <w:r>
        <w:rPr>
          <w:rStyle w:val="reference-text"/>
        </w:rPr>
        <w:t>Tatton</w:t>
      </w:r>
      <w:proofErr w:type="spellEnd"/>
      <w:r>
        <w:rPr>
          <w:rStyle w:val="reference-text"/>
        </w:rPr>
        <w:t xml:space="preserve">-Brown, V. 1991. "The Roman Empire". In H. Tait (ed.) </w:t>
      </w:r>
      <w:r>
        <w:rPr>
          <w:rStyle w:val="reference-text"/>
          <w:i/>
          <w:iCs/>
        </w:rPr>
        <w:t>Five Thousand Years of Glass</w:t>
      </w:r>
      <w:r>
        <w:rPr>
          <w:rStyle w:val="reference-text"/>
        </w:rPr>
        <w:t>. London: British Museum Press, pp. 62–97.</w:t>
      </w:r>
    </w:p>
    <w:p w:rsidR="00FC7887" w:rsidRDefault="00FC7887" w:rsidP="00FC7887"/>
    <w:p w:rsidR="00FC7887" w:rsidRPr="00F53AE4" w:rsidRDefault="00FC7887" w:rsidP="00FC7887">
      <w:r w:rsidRPr="00B65FD1">
        <w:rPr>
          <w:color w:val="000000" w:themeColor="text1"/>
        </w:rPr>
        <w:t xml:space="preserve">van </w:t>
      </w:r>
      <w:proofErr w:type="spellStart"/>
      <w:r w:rsidRPr="00B65FD1">
        <w:rPr>
          <w:color w:val="000000" w:themeColor="text1"/>
        </w:rPr>
        <w:t>Lith</w:t>
      </w:r>
      <w:proofErr w:type="spellEnd"/>
      <w:r w:rsidRPr="00B65FD1">
        <w:rPr>
          <w:color w:val="000000" w:themeColor="text1"/>
        </w:rPr>
        <w:t xml:space="preserve">, </w:t>
      </w:r>
      <w:hyperlink r:id="rId11" w:history="1">
        <w:r w:rsidRPr="00B65FD1">
          <w:rPr>
            <w:rStyle w:val="Hyperlink"/>
            <w:color w:val="000000" w:themeColor="text1"/>
          </w:rPr>
          <w:t>Sophia Maria Elisabeth</w:t>
        </w:r>
      </w:hyperlink>
      <w:r>
        <w:t xml:space="preserve"> and K. </w:t>
      </w:r>
      <w:proofErr w:type="spellStart"/>
      <w:r>
        <w:t>Randsborg</w:t>
      </w:r>
      <w:proofErr w:type="spellEnd"/>
      <w:r>
        <w:t xml:space="preserve">. 1985. "Roman Glass in the West: A Social Study," </w:t>
      </w:r>
      <w:proofErr w:type="spellStart"/>
      <w:r w:rsidRPr="005075B1">
        <w:rPr>
          <w:i/>
        </w:rPr>
        <w:t>Berichten</w:t>
      </w:r>
      <w:proofErr w:type="spellEnd"/>
      <w:r w:rsidRPr="005075B1">
        <w:rPr>
          <w:i/>
        </w:rPr>
        <w:t xml:space="preserve"> van de </w:t>
      </w:r>
      <w:proofErr w:type="spellStart"/>
      <w:r w:rsidRPr="005075B1">
        <w:rPr>
          <w:i/>
        </w:rPr>
        <w:t>Rijksdienst</w:t>
      </w:r>
      <w:proofErr w:type="spellEnd"/>
      <w:r w:rsidRPr="005075B1">
        <w:rPr>
          <w:i/>
        </w:rPr>
        <w:t xml:space="preserve"> </w:t>
      </w:r>
      <w:proofErr w:type="spellStart"/>
      <w:r w:rsidRPr="005075B1">
        <w:rPr>
          <w:i/>
        </w:rPr>
        <w:t>voor</w:t>
      </w:r>
      <w:proofErr w:type="spellEnd"/>
      <w:r w:rsidRPr="005075B1">
        <w:rPr>
          <w:i/>
        </w:rPr>
        <w:t xml:space="preserve"> het </w:t>
      </w:r>
      <w:proofErr w:type="spellStart"/>
      <w:r w:rsidRPr="005075B1">
        <w:rPr>
          <w:i/>
        </w:rPr>
        <w:t>Oudheidkundig</w:t>
      </w:r>
      <w:proofErr w:type="spellEnd"/>
      <w:r w:rsidRPr="005075B1">
        <w:rPr>
          <w:i/>
        </w:rPr>
        <w:t xml:space="preserve"> </w:t>
      </w:r>
      <w:proofErr w:type="spellStart"/>
      <w:r w:rsidRPr="005075B1">
        <w:rPr>
          <w:i/>
        </w:rPr>
        <w:t>Bodemonderzoek</w:t>
      </w:r>
      <w:proofErr w:type="spellEnd"/>
      <w:r>
        <w:t xml:space="preserve"> 35 (1985) 413-32 and also as a separate reprint </w:t>
      </w:r>
      <w:r w:rsidRPr="00F53AE4">
        <w:t xml:space="preserve">by </w:t>
      </w:r>
      <w:proofErr w:type="spellStart"/>
      <w:r w:rsidRPr="00F53AE4">
        <w:t>Rijksdienst</w:t>
      </w:r>
      <w:proofErr w:type="spellEnd"/>
      <w:r w:rsidRPr="00F53AE4">
        <w:t xml:space="preserve"> </w:t>
      </w:r>
      <w:proofErr w:type="spellStart"/>
      <w:r w:rsidRPr="00F53AE4">
        <w:t>voor</w:t>
      </w:r>
      <w:proofErr w:type="spellEnd"/>
      <w:r w:rsidRPr="00F53AE4">
        <w:t xml:space="preserve"> het </w:t>
      </w:r>
      <w:proofErr w:type="spellStart"/>
      <w:r w:rsidRPr="00F53AE4">
        <w:t>Outheidkundig</w:t>
      </w:r>
      <w:proofErr w:type="spellEnd"/>
      <w:r w:rsidRPr="00F53AE4">
        <w:t xml:space="preserve"> </w:t>
      </w:r>
      <w:proofErr w:type="spellStart"/>
      <w:r w:rsidRPr="00F53AE4">
        <w:t>Bodemonderzoek</w:t>
      </w:r>
      <w:proofErr w:type="spellEnd"/>
      <w:r>
        <w:t>.</w:t>
      </w:r>
    </w:p>
    <w:p w:rsidR="00FC7887" w:rsidRDefault="00FC7887" w:rsidP="00FC7887"/>
    <w:p w:rsidR="00FC7887" w:rsidRPr="004F19CE" w:rsidRDefault="00FC7887" w:rsidP="00FC7887">
      <w:pPr>
        <w:rPr>
          <w:lang w:val="fr-FR"/>
        </w:rPr>
      </w:pPr>
      <w:proofErr w:type="spellStart"/>
      <w:r w:rsidRPr="000E101A">
        <w:lastRenderedPageBreak/>
        <w:t>Velde</w:t>
      </w:r>
      <w:proofErr w:type="spellEnd"/>
      <w:r w:rsidRPr="000E101A">
        <w:t>, B. and A. Hochuli-</w:t>
      </w:r>
      <w:proofErr w:type="spellStart"/>
      <w:r w:rsidRPr="000E101A">
        <w:t>Gysel</w:t>
      </w:r>
      <w:proofErr w:type="spellEnd"/>
      <w:r w:rsidRPr="000E101A">
        <w:t xml:space="preserve">. </w:t>
      </w:r>
      <w:r w:rsidRPr="004F19CE">
        <w:rPr>
          <w:lang w:val="fr-FR"/>
        </w:rPr>
        <w:t>1996. "</w:t>
      </w:r>
      <w:proofErr w:type="spellStart"/>
      <w:r w:rsidRPr="004F19CE">
        <w:rPr>
          <w:lang w:val="fr-FR"/>
        </w:rPr>
        <w:t>Correlations</w:t>
      </w:r>
      <w:proofErr w:type="spellEnd"/>
      <w:r w:rsidRPr="004F19CE">
        <w:rPr>
          <w:lang w:val="fr-FR"/>
        </w:rPr>
        <w:t xml:space="preserve"> </w:t>
      </w:r>
      <w:proofErr w:type="spellStart"/>
      <w:r w:rsidRPr="004F19CE">
        <w:rPr>
          <w:lang w:val="fr-FR"/>
        </w:rPr>
        <w:t>between</w:t>
      </w:r>
      <w:proofErr w:type="spellEnd"/>
      <w:r w:rsidRPr="004F19CE">
        <w:rPr>
          <w:lang w:val="fr-FR"/>
        </w:rPr>
        <w:t xml:space="preserve"> </w:t>
      </w:r>
      <w:proofErr w:type="spellStart"/>
      <w:r w:rsidRPr="004F19CE">
        <w:rPr>
          <w:lang w:val="fr-FR"/>
        </w:rPr>
        <w:t>Antimony</w:t>
      </w:r>
      <w:proofErr w:type="spellEnd"/>
      <w:r w:rsidRPr="004F19CE">
        <w:rPr>
          <w:lang w:val="fr-FR"/>
        </w:rPr>
        <w:t xml:space="preserve">, </w:t>
      </w:r>
      <w:proofErr w:type="spellStart"/>
      <w:r w:rsidRPr="004F19CE">
        <w:rPr>
          <w:lang w:val="fr-FR"/>
        </w:rPr>
        <w:t>Manganese</w:t>
      </w:r>
      <w:proofErr w:type="spellEnd"/>
      <w:r w:rsidRPr="004F19CE">
        <w:rPr>
          <w:lang w:val="fr-FR"/>
        </w:rPr>
        <w:t xml:space="preserve"> and </w:t>
      </w:r>
      <w:proofErr w:type="spellStart"/>
      <w:r w:rsidRPr="004F19CE">
        <w:rPr>
          <w:lang w:val="fr-FR"/>
        </w:rPr>
        <w:t>Iron</w:t>
      </w:r>
      <w:proofErr w:type="spellEnd"/>
      <w:r w:rsidRPr="004F19CE">
        <w:rPr>
          <w:lang w:val="fr-FR"/>
        </w:rPr>
        <w:t xml:space="preserve"> Content in Gallo-Roman Glass," </w:t>
      </w:r>
      <w:r w:rsidRPr="004F19CE">
        <w:rPr>
          <w:i/>
          <w:lang w:val="fr-FR"/>
        </w:rPr>
        <w:t>Annales du 13e Congrès de l'Association Internationale pour l'Histoire du Verre, Pays-Bas</w:t>
      </w:r>
      <w:r w:rsidRPr="004F19CE">
        <w:rPr>
          <w:lang w:val="fr-FR"/>
        </w:rPr>
        <w:t xml:space="preserve">, 13, 1995, pp. 185-91. </w:t>
      </w:r>
    </w:p>
    <w:p w:rsidR="00FC7887" w:rsidRPr="004F19CE" w:rsidRDefault="00FC7887" w:rsidP="00FC7887">
      <w:pPr>
        <w:rPr>
          <w:lang w:val="fr-FR"/>
        </w:rPr>
      </w:pPr>
    </w:p>
    <w:p w:rsidR="00FC7887" w:rsidRDefault="00FC7887" w:rsidP="00FC7887">
      <w:r>
        <w:t xml:space="preserve">Weinberg, Gladys Davidson and the Corning Museum of Glass, eds. 1988. </w:t>
      </w:r>
      <w:r w:rsidRPr="0080416D">
        <w:rPr>
          <w:i/>
        </w:rPr>
        <w:t xml:space="preserve">Excavations at </w:t>
      </w:r>
      <w:proofErr w:type="spellStart"/>
      <w:r w:rsidRPr="0080416D">
        <w:rPr>
          <w:i/>
        </w:rPr>
        <w:t>Jalame</w:t>
      </w:r>
      <w:proofErr w:type="spellEnd"/>
      <w:r w:rsidRPr="0080416D">
        <w:rPr>
          <w:i/>
        </w:rPr>
        <w:t>: site of a glass factory in Late Roman Palestine</w:t>
      </w:r>
      <w:r>
        <w:t xml:space="preserve">. </w:t>
      </w:r>
      <w:r>
        <w:rPr>
          <w:rStyle w:val="itempublisher"/>
        </w:rPr>
        <w:t>Columbia: University of Missouri Press.</w:t>
      </w:r>
    </w:p>
    <w:p w:rsidR="00D702DE" w:rsidRDefault="00FC7887" w:rsidP="00FC7887">
      <w:r w:rsidRPr="0080416D">
        <w:rPr>
          <w:i/>
        </w:rPr>
        <w:t xml:space="preserve">of a glass factory </w:t>
      </w:r>
      <w:proofErr w:type="spellStart"/>
      <w:r w:rsidRPr="0080416D">
        <w:rPr>
          <w:i/>
        </w:rPr>
        <w:t>i</w:t>
      </w:r>
      <w:proofErr w:type="spellEnd"/>
    </w:p>
    <w:sectPr w:rsidR="00D702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ヒラギノ角ゴ Pro W3">
    <w:altName w:val="MS Mincho"/>
    <w:charset w:val="80"/>
    <w:family w:val="auto"/>
    <w:pitch w:val="variable"/>
    <w:sig w:usb0="00000001" w:usb1="08070000" w:usb2="00000010" w:usb3="00000000" w:csb0="0002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2DE"/>
    <w:rsid w:val="000317C1"/>
    <w:rsid w:val="000317D9"/>
    <w:rsid w:val="00051C29"/>
    <w:rsid w:val="00064A14"/>
    <w:rsid w:val="00151F1C"/>
    <w:rsid w:val="00262693"/>
    <w:rsid w:val="002F17D7"/>
    <w:rsid w:val="00387BC5"/>
    <w:rsid w:val="00484D32"/>
    <w:rsid w:val="004F19CE"/>
    <w:rsid w:val="005C1AF0"/>
    <w:rsid w:val="005D259F"/>
    <w:rsid w:val="005E12AD"/>
    <w:rsid w:val="0065511E"/>
    <w:rsid w:val="00674CFA"/>
    <w:rsid w:val="00684ED4"/>
    <w:rsid w:val="006F6DD0"/>
    <w:rsid w:val="008602A6"/>
    <w:rsid w:val="008A3460"/>
    <w:rsid w:val="009255AE"/>
    <w:rsid w:val="00A00B0E"/>
    <w:rsid w:val="00B14F62"/>
    <w:rsid w:val="00B744B0"/>
    <w:rsid w:val="00BB3BF0"/>
    <w:rsid w:val="00BD0E66"/>
    <w:rsid w:val="00C32973"/>
    <w:rsid w:val="00D36834"/>
    <w:rsid w:val="00D702DE"/>
    <w:rsid w:val="00EC2706"/>
    <w:rsid w:val="00F873D5"/>
    <w:rsid w:val="00FC7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EB6E5"/>
  <w15:chartTrackingRefBased/>
  <w15:docId w15:val="{6BCF6B0B-C54D-4809-A4AF-C1F466A1C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02DE"/>
    <w:pPr>
      <w:spacing w:after="0" w:line="240" w:lineRule="auto"/>
    </w:pPr>
    <w:rPr>
      <w:rFonts w:eastAsia="ヒラギノ角ゴ Pro W3" w:cs="Times New Roman"/>
      <w:color w:val="00000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tempublisher">
    <w:name w:val="itempublisher"/>
    <w:basedOn w:val="DefaultParagraphFont"/>
    <w:rsid w:val="00D702DE"/>
  </w:style>
  <w:style w:type="character" w:styleId="Strong">
    <w:name w:val="Strong"/>
    <w:uiPriority w:val="22"/>
    <w:qFormat/>
    <w:rsid w:val="00D702DE"/>
    <w:rPr>
      <w:b/>
      <w:bCs/>
    </w:rPr>
  </w:style>
  <w:style w:type="character" w:styleId="Hyperlink">
    <w:name w:val="Hyperlink"/>
    <w:basedOn w:val="DefaultParagraphFont"/>
    <w:uiPriority w:val="99"/>
    <w:unhideWhenUsed/>
    <w:rsid w:val="00D702DE"/>
    <w:rPr>
      <w:color w:val="0000FF"/>
      <w:u w:val="single"/>
    </w:rPr>
  </w:style>
  <w:style w:type="character" w:customStyle="1" w:styleId="reference-text">
    <w:name w:val="reference-text"/>
    <w:basedOn w:val="DefaultParagraphFont"/>
    <w:rsid w:val="00D702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09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amazon.com/s/ref=dp_byline_sr_book_1?ie=UTF8&amp;text=Sophia+Maria+Elisabeth+van+Lith&amp;search-alias=books&amp;field-author=Sophia+Maria+Elisabeth+van+Lith&amp;sort=relevancerank" TargetMode="External"/><Relationship Id="rId5" Type="http://schemas.openxmlformats.org/officeDocument/2006/relationships/image" Target="media/image2.png"/><Relationship Id="rId10" Type="http://schemas.openxmlformats.org/officeDocument/2006/relationships/hyperlink" Target="http://www.worldcat.org/title/roman-byzantine-and-early-medieval-glass-10-bce-700-ce-ernesto-wolf-collection/oclc/48267849&amp;referer=brief_results" TargetMode="External"/><Relationship Id="rId4" Type="http://schemas.openxmlformats.org/officeDocument/2006/relationships/image" Target="media/image1.png"/><Relationship Id="rId9" Type="http://schemas.openxmlformats.org/officeDocument/2006/relationships/hyperlink" Target="http://www.worldcat.org/title/toledo-museum-of-art-roman-mold-blown-glass-the-first-through-sixth-centuries/oclc/264987943&amp;referer=brief_resul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1328</Words>
  <Characters>7576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Coffman</cp:lastModifiedBy>
  <cp:revision>2</cp:revision>
  <dcterms:created xsi:type="dcterms:W3CDTF">2019-01-25T21:20:00Z</dcterms:created>
  <dcterms:modified xsi:type="dcterms:W3CDTF">2019-01-25T21:20:00Z</dcterms:modified>
</cp:coreProperties>
</file>